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61E6" w:rsidRPr="008C0150" w:rsidRDefault="006C6764" w:rsidP="004061E6">
      <w:pPr>
        <w:rPr>
          <w:rFonts w:ascii="Times New Roman" w:hAnsi="Times New Roman" w:cs="Times New Roman"/>
          <w:sz w:val="28"/>
          <w:szCs w:val="28"/>
        </w:rPr>
      </w:pPr>
      <w:r w:rsidRPr="00224CA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C0150" w:rsidRPr="00224CA1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                              </w:t>
      </w:r>
      <w:r w:rsidR="004061E6">
        <w:rPr>
          <w:rFonts w:ascii="Times New Roman" w:hAnsi="Times New Roman" w:cs="Times New Roman"/>
          <w:b/>
          <w:bCs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4.45pt;height:705.5pt">
            <v:imagedata r:id="rId5" o:title="IMG_20190921_0004"/>
          </v:shape>
        </w:pict>
      </w:r>
    </w:p>
    <w:p w:rsidR="003A5FA7" w:rsidRPr="008C0150" w:rsidRDefault="003A5FA7" w:rsidP="003A5FA7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0150">
        <w:rPr>
          <w:rFonts w:ascii="Times New Roman" w:hAnsi="Times New Roman" w:cs="Times New Roman"/>
          <w:sz w:val="28"/>
          <w:szCs w:val="28"/>
        </w:rPr>
        <w:lastRenderedPageBreak/>
        <w:t>предоставления платных образовательных и ин</w:t>
      </w:r>
      <w:r>
        <w:rPr>
          <w:rFonts w:ascii="Times New Roman" w:hAnsi="Times New Roman" w:cs="Times New Roman"/>
          <w:sz w:val="28"/>
          <w:szCs w:val="28"/>
        </w:rPr>
        <w:t>ых предусмотренных Уставом лицея</w:t>
      </w:r>
      <w:r w:rsidRPr="008C0150">
        <w:rPr>
          <w:rFonts w:ascii="Times New Roman" w:hAnsi="Times New Roman" w:cs="Times New Roman"/>
          <w:sz w:val="28"/>
          <w:szCs w:val="28"/>
        </w:rPr>
        <w:t>.</w:t>
      </w:r>
    </w:p>
    <w:p w:rsidR="00FE1CBB" w:rsidRPr="008C0150" w:rsidRDefault="006D5B19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80523">
        <w:rPr>
          <w:rFonts w:ascii="Times New Roman" w:hAnsi="Times New Roman" w:cs="Times New Roman"/>
          <w:color w:val="auto"/>
          <w:sz w:val="28"/>
          <w:szCs w:val="28"/>
        </w:rPr>
        <w:t xml:space="preserve">   </w:t>
      </w:r>
      <w:r w:rsidR="00FE1CBB" w:rsidRPr="00F80523">
        <w:rPr>
          <w:rFonts w:ascii="Times New Roman" w:hAnsi="Times New Roman" w:cs="Times New Roman"/>
          <w:color w:val="auto"/>
          <w:sz w:val="28"/>
          <w:szCs w:val="28"/>
        </w:rPr>
        <w:t>Лицей вправе оказывать населению и организациям платные</w:t>
      </w:r>
      <w:r w:rsidR="00FE1CBB" w:rsidRPr="008C0150">
        <w:rPr>
          <w:rFonts w:ascii="Times New Roman" w:hAnsi="Times New Roman" w:cs="Times New Roman"/>
          <w:sz w:val="28"/>
          <w:szCs w:val="28"/>
        </w:rPr>
        <w:t xml:space="preserve"> образовательные услуги (обучение по дополнительным образовательным программам, преподавание специальных курсов и циклов дисциплин, </w:t>
      </w:r>
      <w:r w:rsidR="00FE1CBB">
        <w:rPr>
          <w:rFonts w:ascii="Times New Roman" w:hAnsi="Times New Roman" w:cs="Times New Roman"/>
          <w:sz w:val="28"/>
          <w:szCs w:val="28"/>
        </w:rPr>
        <w:t xml:space="preserve">организация работы кружков, секций,  </w:t>
      </w:r>
      <w:r w:rsidR="00FE1CBB" w:rsidRPr="008C0150">
        <w:rPr>
          <w:rFonts w:ascii="Times New Roman" w:hAnsi="Times New Roman" w:cs="Times New Roman"/>
          <w:sz w:val="28"/>
          <w:szCs w:val="28"/>
        </w:rPr>
        <w:t>другие услуги), не предусмотренные соответствующими образовательными программами и федеральными государственными образовательными стандартами.</w:t>
      </w:r>
    </w:p>
    <w:p w:rsidR="00FE1CBB" w:rsidRPr="008C0150" w:rsidRDefault="006D5B19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E1CBB" w:rsidRPr="008C0150">
        <w:rPr>
          <w:rFonts w:ascii="Times New Roman" w:hAnsi="Times New Roman" w:cs="Times New Roman"/>
          <w:sz w:val="28"/>
          <w:szCs w:val="28"/>
        </w:rPr>
        <w:t>Платные образовательные услуги предоставляются в соответствии с действующим законодательством Российской Федерации. Порядок предоставления платных образовательных услуг определяется Положением о предоставлении платных образовательных услуг, утвер</w:t>
      </w:r>
      <w:r w:rsidR="00FE1CBB">
        <w:rPr>
          <w:rFonts w:ascii="Times New Roman" w:hAnsi="Times New Roman" w:cs="Times New Roman"/>
          <w:sz w:val="28"/>
          <w:szCs w:val="28"/>
        </w:rPr>
        <w:t>жденным приказом директора лицея</w:t>
      </w:r>
      <w:r w:rsidR="00FE1CBB" w:rsidRPr="008C0150">
        <w:rPr>
          <w:rFonts w:ascii="Times New Roman" w:hAnsi="Times New Roman" w:cs="Times New Roman"/>
          <w:sz w:val="28"/>
          <w:szCs w:val="28"/>
        </w:rPr>
        <w:t>, договором, заключаемым в соответствии с действующим законодательством  в обязательном порядк</w:t>
      </w:r>
      <w:r w:rsidR="00FE1CBB">
        <w:rPr>
          <w:rFonts w:ascii="Times New Roman" w:hAnsi="Times New Roman" w:cs="Times New Roman"/>
          <w:sz w:val="28"/>
          <w:szCs w:val="28"/>
        </w:rPr>
        <w:t>е между  Лицеем</w:t>
      </w:r>
      <w:r w:rsidR="00FE1CBB" w:rsidRPr="008C0150">
        <w:rPr>
          <w:rFonts w:ascii="Times New Roman" w:hAnsi="Times New Roman" w:cs="Times New Roman"/>
          <w:sz w:val="28"/>
          <w:szCs w:val="28"/>
        </w:rPr>
        <w:t>  и потребителем данных услуг.</w:t>
      </w:r>
    </w:p>
    <w:p w:rsidR="00FE1CBB" w:rsidRPr="008C0150" w:rsidRDefault="00FE1CBB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2.2.</w:t>
      </w:r>
      <w:r w:rsidRPr="008C0150">
        <w:rPr>
          <w:rFonts w:ascii="Times New Roman" w:hAnsi="Times New Roman" w:cs="Times New Roman"/>
          <w:sz w:val="28"/>
          <w:szCs w:val="28"/>
        </w:rPr>
        <w:t>Источниками доходов являются доходы от всех видов платных образовательных услуг.</w:t>
      </w:r>
    </w:p>
    <w:p w:rsidR="00FE1CBB" w:rsidRPr="008C0150" w:rsidRDefault="00FE1CBB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5B19" w:rsidRDefault="00FE1CBB" w:rsidP="006D5B19">
      <w:pPr>
        <w:pStyle w:val="a5"/>
        <w:spacing w:before="0" w:beforeAutospacing="0" w:after="0" w:afterAutospacing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0150">
        <w:rPr>
          <w:rFonts w:ascii="Times New Roman" w:hAnsi="Times New Roman" w:cs="Times New Roman"/>
          <w:sz w:val="28"/>
          <w:szCs w:val="28"/>
        </w:rPr>
        <w:t xml:space="preserve">3. ПОРЯДОК </w:t>
      </w:r>
      <w:r>
        <w:rPr>
          <w:rFonts w:ascii="Times New Roman" w:hAnsi="Times New Roman" w:cs="Times New Roman"/>
          <w:sz w:val="28"/>
          <w:szCs w:val="28"/>
        </w:rPr>
        <w:t xml:space="preserve">И РАСХОДОВАНИЯ СРЕДСТВ, </w:t>
      </w:r>
    </w:p>
    <w:p w:rsidR="00FE1CBB" w:rsidRPr="008C0150" w:rsidRDefault="00FE1CBB" w:rsidP="006D5B19">
      <w:pPr>
        <w:pStyle w:val="a5"/>
        <w:spacing w:before="0" w:beforeAutospacing="0" w:after="0" w:afterAutospacing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ПОЛУЧЕННЫХ ОТ ОКАЗАНИЯ ПЛАТНЫХ ОБРАЗОВАТЕЛЬНЫХ УСЛУГ</w:t>
      </w:r>
      <w:r w:rsidR="006D5B19">
        <w:rPr>
          <w:rFonts w:ascii="Times New Roman" w:hAnsi="Times New Roman" w:cs="Times New Roman"/>
          <w:sz w:val="28"/>
          <w:szCs w:val="28"/>
        </w:rPr>
        <w:t>.</w:t>
      </w:r>
    </w:p>
    <w:p w:rsidR="00FE1CBB" w:rsidRDefault="00FE1CBB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3.1.</w:t>
      </w:r>
      <w:r w:rsidR="003A5FA7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латные образовательные услуги – это образовательные услуги, оказываемые сверх основной образовательной программы, гарантированной государственным образовательным стандартом.</w:t>
      </w:r>
    </w:p>
    <w:p w:rsidR="00FE1CBB" w:rsidRDefault="00FE1CBB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</w:t>
      </w:r>
      <w:r w:rsidR="003A5FA7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латные образовательные услуги осуществляются за сёт внебюджетных средств и не могут быть оказаны взамен и в рамках основной образовательной деятельности, финансируемой из бюджета.</w:t>
      </w:r>
    </w:p>
    <w:p w:rsidR="00814715" w:rsidRDefault="00814715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E1CBB" w:rsidRPr="008C0150" w:rsidRDefault="00FE1CBB" w:rsidP="006D5B19">
      <w:pPr>
        <w:pStyle w:val="a5"/>
        <w:spacing w:before="0" w:beforeAutospacing="0" w:after="0" w:afterAutospacing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0150">
        <w:rPr>
          <w:rFonts w:ascii="Times New Roman" w:hAnsi="Times New Roman" w:cs="Times New Roman"/>
          <w:sz w:val="28"/>
          <w:szCs w:val="28"/>
        </w:rPr>
        <w:t xml:space="preserve">4. ПОРЯДОК </w:t>
      </w:r>
      <w:r w:rsidR="006D5B19">
        <w:rPr>
          <w:rFonts w:ascii="Times New Roman" w:hAnsi="Times New Roman" w:cs="Times New Roman"/>
          <w:sz w:val="28"/>
          <w:szCs w:val="28"/>
        </w:rPr>
        <w:t xml:space="preserve"> ПОСТ</w:t>
      </w:r>
      <w:r w:rsidR="00814715">
        <w:rPr>
          <w:rFonts w:ascii="Times New Roman" w:hAnsi="Times New Roman" w:cs="Times New Roman"/>
          <w:sz w:val="28"/>
          <w:szCs w:val="28"/>
        </w:rPr>
        <w:t>У</w:t>
      </w:r>
      <w:r w:rsidR="006D5B19">
        <w:rPr>
          <w:rFonts w:ascii="Times New Roman" w:hAnsi="Times New Roman" w:cs="Times New Roman"/>
          <w:sz w:val="28"/>
          <w:szCs w:val="28"/>
        </w:rPr>
        <w:t xml:space="preserve">ПЛЕНИЯ </w:t>
      </w:r>
      <w:r>
        <w:rPr>
          <w:rFonts w:ascii="Times New Roman" w:hAnsi="Times New Roman" w:cs="Times New Roman"/>
          <w:sz w:val="28"/>
          <w:szCs w:val="28"/>
        </w:rPr>
        <w:t xml:space="preserve">СРЕДСТВ, </w:t>
      </w:r>
      <w:r w:rsidRPr="008C0150">
        <w:rPr>
          <w:rFonts w:ascii="Times New Roman" w:hAnsi="Times New Roman" w:cs="Times New Roman"/>
          <w:sz w:val="28"/>
          <w:szCs w:val="28"/>
        </w:rPr>
        <w:t>ПОЛУЧЕННЫХ ОТ ОКАЗАНИЯ</w:t>
      </w:r>
    </w:p>
    <w:p w:rsidR="00FE1CBB" w:rsidRPr="008C0150" w:rsidRDefault="00FE1CBB" w:rsidP="00814715">
      <w:pPr>
        <w:pStyle w:val="a5"/>
        <w:spacing w:before="0" w:beforeAutospacing="0" w:after="0" w:afterAutospacing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0150">
        <w:rPr>
          <w:rFonts w:ascii="Times New Roman" w:hAnsi="Times New Roman" w:cs="Times New Roman"/>
          <w:sz w:val="28"/>
          <w:szCs w:val="28"/>
        </w:rPr>
        <w:t>ПЛАТНЫХ ОБРАЗОВАТЕЛЬНЫХ УСЛУГ.</w:t>
      </w:r>
    </w:p>
    <w:p w:rsidR="00FE1CBB" w:rsidRDefault="00FE1CBB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0150">
        <w:rPr>
          <w:rFonts w:ascii="Times New Roman" w:hAnsi="Times New Roman" w:cs="Times New Roman"/>
          <w:sz w:val="28"/>
          <w:szCs w:val="28"/>
        </w:rPr>
        <w:t>4.1.</w:t>
      </w:r>
      <w:r>
        <w:rPr>
          <w:rFonts w:ascii="Times New Roman" w:hAnsi="Times New Roman" w:cs="Times New Roman"/>
          <w:sz w:val="28"/>
          <w:szCs w:val="28"/>
        </w:rPr>
        <w:t>Для оказания платных образовательных услуг составляется план финансово-хозяйственной деятельности.</w:t>
      </w:r>
    </w:p>
    <w:p w:rsidR="006D5B19" w:rsidRDefault="006D5B19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4.2.На оказание каждой платной образовательной услуги рассчитывается тариф за одно занятие на одного получателя услуги.</w:t>
      </w:r>
    </w:p>
    <w:p w:rsidR="006D5B19" w:rsidRDefault="006D5B19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4.3.Оплата за платные образовательные услуги производится в безналичном порядке через банки, после чего средства зачисляются на расчётный счёт Лицея</w:t>
      </w:r>
      <w:r w:rsidR="00814715">
        <w:rPr>
          <w:rFonts w:ascii="Times New Roman" w:hAnsi="Times New Roman" w:cs="Times New Roman"/>
          <w:sz w:val="28"/>
          <w:szCs w:val="28"/>
        </w:rPr>
        <w:t>.</w:t>
      </w:r>
    </w:p>
    <w:p w:rsidR="00224CA1" w:rsidRDefault="00224CA1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14715" w:rsidRDefault="00814715" w:rsidP="00814715">
      <w:pPr>
        <w:pStyle w:val="a5"/>
        <w:spacing w:before="0" w:beforeAutospacing="0" w:after="0" w:afterAutospacing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5.ПОРЯДОК  РАСХОДОВАНИЯ  ДОХОДОВ,</w:t>
      </w:r>
    </w:p>
    <w:p w:rsidR="00814715" w:rsidRDefault="00814715" w:rsidP="00814715">
      <w:pPr>
        <w:pStyle w:val="a5"/>
        <w:spacing w:before="0" w:beforeAutospacing="0" w:after="0" w:afterAutospacing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ПОЛУЧЕННЫХ  ОТ  ОКАЗАНИЯ ПЛАТНЫХ</w:t>
      </w:r>
    </w:p>
    <w:p w:rsidR="00814715" w:rsidRDefault="00814715" w:rsidP="00814715">
      <w:pPr>
        <w:pStyle w:val="a5"/>
        <w:spacing w:before="0" w:beforeAutospacing="0" w:after="0" w:afterAutospacing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ОБРАЗОВАТЕЛЬНЫХ  УСЛУГ.</w:t>
      </w:r>
    </w:p>
    <w:p w:rsidR="00FE1CBB" w:rsidRDefault="00814715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5.1</w:t>
      </w:r>
      <w:r w:rsidR="00FE1CBB">
        <w:rPr>
          <w:rFonts w:ascii="Times New Roman" w:hAnsi="Times New Roman" w:cs="Times New Roman"/>
          <w:sz w:val="28"/>
          <w:szCs w:val="28"/>
        </w:rPr>
        <w:t>.МБОУ лицей №5 вправе по своему усмотрению расходовать средства по оказанию платных образовательных услуг в соответствии с финансово-хозяйственным планом.  Решение о распределении дохода от приносящей доход деятельности принимается по согласованию с профсоюзным комитетом.  Полученный доход аккумулируется на расчётном счёте и находится в полном распоряжении МБОУ лицея №5 на основании плана финансово-хозяйственной деятельности, формируя следующие фонды:</w:t>
      </w:r>
    </w:p>
    <w:p w:rsidR="00FE1CBB" w:rsidRDefault="00FE1CBB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фонд заработной платы,</w:t>
      </w:r>
    </w:p>
    <w:p w:rsidR="006D5B19" w:rsidRDefault="006D5B19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 вознаграждение работников, принимавших активное участие в привлечении внебюджетных средств,</w:t>
      </w:r>
    </w:p>
    <w:p w:rsidR="00FE1CBB" w:rsidRDefault="00FE1CBB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фонд материальных и приравненных к ним затрат,</w:t>
      </w:r>
    </w:p>
    <w:p w:rsidR="00FE1CBB" w:rsidRDefault="00FE1CBB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фонд развити</w:t>
      </w:r>
      <w:r w:rsidR="006D5B19">
        <w:rPr>
          <w:rFonts w:ascii="Times New Roman" w:hAnsi="Times New Roman" w:cs="Times New Roman"/>
          <w:sz w:val="28"/>
          <w:szCs w:val="28"/>
        </w:rPr>
        <w:t>я материально-технической базы Л</w:t>
      </w:r>
      <w:r w:rsidR="00814715">
        <w:rPr>
          <w:rFonts w:ascii="Times New Roman" w:hAnsi="Times New Roman" w:cs="Times New Roman"/>
          <w:sz w:val="28"/>
          <w:szCs w:val="28"/>
        </w:rPr>
        <w:t>ицея,</w:t>
      </w:r>
    </w:p>
    <w:p w:rsidR="00814715" w:rsidRDefault="00814715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 прочие отчисления.</w:t>
      </w:r>
    </w:p>
    <w:p w:rsidR="00814715" w:rsidRDefault="00814715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5.2.Нправления расходования денежных средств, полученных от оказания платных образовательных услуг, определяется директором Лицея.</w:t>
      </w:r>
    </w:p>
    <w:p w:rsidR="00814715" w:rsidRDefault="00814715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5.3</w:t>
      </w:r>
      <w:r w:rsidR="00FE1CBB">
        <w:rPr>
          <w:rFonts w:ascii="Times New Roman" w:hAnsi="Times New Roman" w:cs="Times New Roman"/>
          <w:sz w:val="28"/>
          <w:szCs w:val="28"/>
        </w:rPr>
        <w:t>.Имущество, приобретённое на внебюджетные средства, полученные от предоставления платных образовательных услуг, поступает в оперативное управление МБОУ лицея №5 и учитывается в балансе лицея в установленном порядке.</w:t>
      </w:r>
    </w:p>
    <w:p w:rsidR="00FE1CBB" w:rsidRDefault="00814715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5.4</w:t>
      </w:r>
      <w:r w:rsidR="00FE1CBB">
        <w:rPr>
          <w:rFonts w:ascii="Times New Roman" w:hAnsi="Times New Roman" w:cs="Times New Roman"/>
          <w:sz w:val="28"/>
          <w:szCs w:val="28"/>
        </w:rPr>
        <w:t>.Основанием для оплаты является:</w:t>
      </w:r>
    </w:p>
    <w:p w:rsidR="00FE1CBB" w:rsidRDefault="00FE1CBB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расчёт тарифов на платные образовательные услуги на учебный год,</w:t>
      </w:r>
    </w:p>
    <w:p w:rsidR="00FE1CBB" w:rsidRDefault="00FE1CBB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- табель учёта посещаемости платных образовательных услуг на каждый месяц,</w:t>
      </w:r>
    </w:p>
    <w:p w:rsidR="00FE1CBB" w:rsidRDefault="00FE1CBB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табель учёта использования рабочего времени и расчёта заработной платы по платным образовательным услугам на каждый месяц,</w:t>
      </w:r>
    </w:p>
    <w:p w:rsidR="00FE1CBB" w:rsidRDefault="00FE1CBB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трудовой договор на оказание платных образовательных услуг.</w:t>
      </w:r>
    </w:p>
    <w:p w:rsidR="00FE1CBB" w:rsidRDefault="00FE1CBB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E1CBB" w:rsidRDefault="00814715" w:rsidP="00814715">
      <w:pPr>
        <w:pStyle w:val="a5"/>
        <w:spacing w:before="0" w:beforeAutospacing="0" w:after="0" w:afterAutospacing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FE1CBB" w:rsidRPr="008C0150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ЗАКЛ</w:t>
      </w:r>
      <w:r w:rsidR="00224CA1"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ЧИТЕЛЬЫЕ  ПОЛОЖЕНИЯ</w:t>
      </w:r>
      <w:r w:rsidR="00FE1CBB">
        <w:rPr>
          <w:rFonts w:ascii="Times New Roman" w:hAnsi="Times New Roman" w:cs="Times New Roman"/>
          <w:sz w:val="28"/>
          <w:szCs w:val="28"/>
        </w:rPr>
        <w:t>.</w:t>
      </w:r>
    </w:p>
    <w:p w:rsidR="00814715" w:rsidRPr="008C0150" w:rsidRDefault="00224CA1" w:rsidP="00814715">
      <w:pPr>
        <w:pStyle w:val="a5"/>
        <w:spacing w:before="0" w:beforeAutospacing="0" w:after="0" w:afterAutospacing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6.1.Пересмотр настоящего положения, отмена его действия, а также внесение всех изменений и дополнений осуществляется приказом директора Лицея.</w:t>
      </w:r>
    </w:p>
    <w:p w:rsidR="00FE1CBB" w:rsidRPr="008C0150" w:rsidRDefault="00224CA1" w:rsidP="00FE1CBB">
      <w:pPr>
        <w:pStyle w:val="a5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FE1CB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2</w:t>
      </w:r>
      <w:r w:rsidR="00FE1CBB">
        <w:rPr>
          <w:rFonts w:ascii="Times New Roman" w:hAnsi="Times New Roman" w:cs="Times New Roman"/>
          <w:sz w:val="28"/>
          <w:szCs w:val="28"/>
        </w:rPr>
        <w:t>.Контроль за организацией и условиями предоставления платных образовательных услуг, а также за соответствием действующему законодательству локальных нормативных актов и приказов, выпущенных в МБОУ лицее №5 по вопросам организации предоставления платных образовательных услуг в МБОУ лицее №5, осуществл</w:t>
      </w:r>
      <w:r w:rsidR="00814715">
        <w:rPr>
          <w:rFonts w:ascii="Times New Roman" w:hAnsi="Times New Roman" w:cs="Times New Roman"/>
          <w:sz w:val="28"/>
          <w:szCs w:val="28"/>
        </w:rPr>
        <w:t>яется Учредителем</w:t>
      </w:r>
      <w:r w:rsidR="00FE1CBB">
        <w:rPr>
          <w:rFonts w:ascii="Times New Roman" w:hAnsi="Times New Roman" w:cs="Times New Roman"/>
          <w:sz w:val="28"/>
          <w:szCs w:val="28"/>
        </w:rPr>
        <w:t xml:space="preserve"> в соответствии с законами РФ</w:t>
      </w:r>
      <w:r w:rsidR="00814715">
        <w:rPr>
          <w:rFonts w:ascii="Times New Roman" w:hAnsi="Times New Roman" w:cs="Times New Roman"/>
          <w:sz w:val="28"/>
          <w:szCs w:val="28"/>
        </w:rPr>
        <w:t>.</w:t>
      </w:r>
    </w:p>
    <w:p w:rsidR="00FE1CBB" w:rsidRPr="00B233C8" w:rsidRDefault="00FE1CBB" w:rsidP="00EA033A">
      <w:pPr>
        <w:shd w:val="clear" w:color="auto" w:fill="FFFFFF"/>
        <w:tabs>
          <w:tab w:val="left" w:pos="734"/>
        </w:tabs>
        <w:spacing w:before="5" w:line="276" w:lineRule="exact"/>
        <w:ind w:left="113" w:right="17"/>
        <w:jc w:val="both"/>
      </w:pPr>
    </w:p>
    <w:sectPr w:rsidR="00FE1CBB" w:rsidRPr="00B233C8" w:rsidSect="00224CA1">
      <w:pgSz w:w="11909" w:h="16834"/>
      <w:pgMar w:top="851" w:right="710" w:bottom="851" w:left="1701" w:header="720" w:footer="720" w:gutter="0"/>
      <w:cols w:space="6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8F0A07F4"/>
    <w:lvl w:ilvl="0">
      <w:numFmt w:val="bullet"/>
      <w:lvlText w:val="*"/>
      <w:lvlJc w:val="left"/>
    </w:lvl>
  </w:abstractNum>
  <w:abstractNum w:abstractNumId="1">
    <w:nsid w:val="06E64923"/>
    <w:multiLevelType w:val="singleLevel"/>
    <w:tmpl w:val="22CE7E88"/>
    <w:lvl w:ilvl="0">
      <w:start w:val="1"/>
      <w:numFmt w:val="decimal"/>
      <w:lvlText w:val="1.%1."/>
      <w:legacy w:legacy="1" w:legacySpace="0" w:legacyIndent="621"/>
      <w:lvlJc w:val="left"/>
      <w:rPr>
        <w:rFonts w:ascii="Times New Roman" w:hAnsi="Times New Roman" w:cs="Times New Roman" w:hint="default"/>
      </w:rPr>
    </w:lvl>
  </w:abstractNum>
  <w:abstractNum w:abstractNumId="2">
    <w:nsid w:val="0D9003F6"/>
    <w:multiLevelType w:val="singleLevel"/>
    <w:tmpl w:val="2A0A40EA"/>
    <w:lvl w:ilvl="0">
      <w:start w:val="6"/>
      <w:numFmt w:val="decimal"/>
      <w:lvlText w:val="6.%1."/>
      <w:legacy w:legacy="1" w:legacySpace="0" w:legacyIndent="768"/>
      <w:lvlJc w:val="left"/>
      <w:rPr>
        <w:rFonts w:ascii="Times New Roman" w:hAnsi="Times New Roman" w:cs="Times New Roman" w:hint="default"/>
      </w:rPr>
    </w:lvl>
  </w:abstractNum>
  <w:abstractNum w:abstractNumId="3">
    <w:nsid w:val="124E7FEE"/>
    <w:multiLevelType w:val="multilevel"/>
    <w:tmpl w:val="48D4814E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367"/>
        </w:tabs>
        <w:ind w:left="36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34"/>
        </w:tabs>
        <w:ind w:left="73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41"/>
        </w:tabs>
        <w:ind w:left="74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108"/>
        </w:tabs>
        <w:ind w:left="11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115"/>
        </w:tabs>
        <w:ind w:left="11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82"/>
        </w:tabs>
        <w:ind w:left="148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89"/>
        </w:tabs>
        <w:ind w:left="148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56"/>
        </w:tabs>
        <w:ind w:left="1856" w:hanging="1800"/>
      </w:pPr>
      <w:rPr>
        <w:rFonts w:hint="default"/>
      </w:rPr>
    </w:lvl>
  </w:abstractNum>
  <w:abstractNum w:abstractNumId="4">
    <w:nsid w:val="36BB62C8"/>
    <w:multiLevelType w:val="singleLevel"/>
    <w:tmpl w:val="DB96CC3E"/>
    <w:lvl w:ilvl="0">
      <w:start w:val="1"/>
      <w:numFmt w:val="decimal"/>
      <w:lvlText w:val="4.%1."/>
      <w:legacy w:legacy="1" w:legacySpace="0" w:legacyIndent="420"/>
      <w:lvlJc w:val="left"/>
      <w:rPr>
        <w:rFonts w:ascii="Times New Roman" w:hAnsi="Times New Roman" w:cs="Times New Roman" w:hint="default"/>
      </w:rPr>
    </w:lvl>
  </w:abstractNum>
  <w:abstractNum w:abstractNumId="5">
    <w:nsid w:val="49754EA7"/>
    <w:multiLevelType w:val="multilevel"/>
    <w:tmpl w:val="36F82D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91000ED"/>
    <w:multiLevelType w:val="singleLevel"/>
    <w:tmpl w:val="681EA72A"/>
    <w:lvl w:ilvl="0">
      <w:start w:val="1"/>
      <w:numFmt w:val="decimal"/>
      <w:lvlText w:val="2.%1."/>
      <w:legacy w:legacy="1" w:legacySpace="0" w:legacyIndent="446"/>
      <w:lvlJc w:val="left"/>
      <w:rPr>
        <w:rFonts w:ascii="Times New Roman" w:hAnsi="Times New Roman" w:cs="Times New Roman" w:hint="default"/>
      </w:rPr>
    </w:lvl>
  </w:abstractNum>
  <w:abstractNum w:abstractNumId="7">
    <w:nsid w:val="71A21E7B"/>
    <w:multiLevelType w:val="multilevel"/>
    <w:tmpl w:val="F438A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56C09FC"/>
    <w:multiLevelType w:val="singleLevel"/>
    <w:tmpl w:val="50ECF5D2"/>
    <w:lvl w:ilvl="0">
      <w:start w:val="4"/>
      <w:numFmt w:val="decimal"/>
      <w:lvlText w:val="4.%1."/>
      <w:legacy w:legacy="1" w:legacySpace="0" w:legacyIndent="636"/>
      <w:lvlJc w:val="left"/>
      <w:rPr>
        <w:rFonts w:ascii="Times New Roman" w:hAnsi="Times New Roman" w:cs="Times New Roman" w:hint="default"/>
      </w:rPr>
    </w:lvl>
  </w:abstractNum>
  <w:num w:numId="1">
    <w:abstractNumId w:val="1"/>
  </w:num>
  <w:num w:numId="2">
    <w:abstractNumId w:val="6"/>
  </w:num>
  <w:num w:numId="3">
    <w:abstractNumId w:val="0"/>
    <w:lvlOverride w:ilvl="0">
      <w:lvl w:ilvl="0">
        <w:start w:val="65535"/>
        <w:numFmt w:val="bullet"/>
        <w:lvlText w:val="-"/>
        <w:legacy w:legacy="1" w:legacySpace="0" w:legacyIndent="135"/>
        <w:lvlJc w:val="left"/>
        <w:rPr>
          <w:rFonts w:ascii="Times New Roman" w:hAnsi="Times New Roman" w:cs="Times New Roman" w:hint="default"/>
        </w:rPr>
      </w:lvl>
    </w:lvlOverride>
  </w:num>
  <w:num w:numId="4">
    <w:abstractNumId w:val="4"/>
  </w:num>
  <w:num w:numId="5">
    <w:abstractNumId w:val="8"/>
  </w:num>
  <w:num w:numId="6">
    <w:abstractNumId w:val="0"/>
    <w:lvlOverride w:ilvl="0">
      <w:lvl w:ilvl="0">
        <w:start w:val="65535"/>
        <w:numFmt w:val="bullet"/>
        <w:lvlText w:val="-"/>
        <w:legacy w:legacy="1" w:legacySpace="0" w:legacyIndent="190"/>
        <w:lvlJc w:val="left"/>
        <w:rPr>
          <w:rFonts w:ascii="Times New Roman" w:hAnsi="Times New Roman" w:cs="Times New Roman" w:hint="default"/>
        </w:rPr>
      </w:lvl>
    </w:lvlOverride>
  </w:num>
  <w:num w:numId="7">
    <w:abstractNumId w:val="0"/>
    <w:lvlOverride w:ilvl="0">
      <w:lvl w:ilvl="0">
        <w:start w:val="65535"/>
        <w:numFmt w:val="bullet"/>
        <w:lvlText w:val="-"/>
        <w:legacy w:legacy="1" w:legacySpace="0" w:legacyIndent="132"/>
        <w:lvlJc w:val="left"/>
        <w:rPr>
          <w:rFonts w:ascii="Times New Roman" w:hAnsi="Times New Roman" w:cs="Times New Roman" w:hint="default"/>
        </w:rPr>
      </w:lvl>
    </w:lvlOverride>
  </w:num>
  <w:num w:numId="8">
    <w:abstractNumId w:val="2"/>
  </w:num>
  <w:num w:numId="9">
    <w:abstractNumId w:val="3"/>
  </w:num>
  <w:num w:numId="10">
    <w:abstractNumId w:val="5"/>
  </w:num>
  <w:num w:numId="11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embedSystemFonts/>
  <w:bordersDoNotSurroundHeader/>
  <w:bordersDoNotSurroundFooter/>
  <w:proofState w:spelling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21916"/>
    <w:rsid w:val="001200AD"/>
    <w:rsid w:val="00156578"/>
    <w:rsid w:val="00224CA1"/>
    <w:rsid w:val="00226B13"/>
    <w:rsid w:val="00243DC1"/>
    <w:rsid w:val="002932BF"/>
    <w:rsid w:val="002A0D3A"/>
    <w:rsid w:val="002C0506"/>
    <w:rsid w:val="002C7469"/>
    <w:rsid w:val="002D3487"/>
    <w:rsid w:val="002E4022"/>
    <w:rsid w:val="0036058C"/>
    <w:rsid w:val="003A5FA7"/>
    <w:rsid w:val="003B6886"/>
    <w:rsid w:val="004061E6"/>
    <w:rsid w:val="00476D0E"/>
    <w:rsid w:val="004831D5"/>
    <w:rsid w:val="004E1297"/>
    <w:rsid w:val="00515BE0"/>
    <w:rsid w:val="00521916"/>
    <w:rsid w:val="005864E3"/>
    <w:rsid w:val="00626C70"/>
    <w:rsid w:val="00654938"/>
    <w:rsid w:val="006B00E0"/>
    <w:rsid w:val="006C6764"/>
    <w:rsid w:val="006D5B19"/>
    <w:rsid w:val="00710CA1"/>
    <w:rsid w:val="007E471A"/>
    <w:rsid w:val="007F4437"/>
    <w:rsid w:val="00814715"/>
    <w:rsid w:val="00857989"/>
    <w:rsid w:val="00871551"/>
    <w:rsid w:val="0088121A"/>
    <w:rsid w:val="008C0150"/>
    <w:rsid w:val="00904DBA"/>
    <w:rsid w:val="0092362F"/>
    <w:rsid w:val="009A53E5"/>
    <w:rsid w:val="00A178B5"/>
    <w:rsid w:val="00A82CC2"/>
    <w:rsid w:val="00AE630E"/>
    <w:rsid w:val="00B233C8"/>
    <w:rsid w:val="00BD5102"/>
    <w:rsid w:val="00BF271C"/>
    <w:rsid w:val="00C468B3"/>
    <w:rsid w:val="00C933E2"/>
    <w:rsid w:val="00CA0359"/>
    <w:rsid w:val="00CC4DA4"/>
    <w:rsid w:val="00CC759C"/>
    <w:rsid w:val="00CD1B02"/>
    <w:rsid w:val="00E01793"/>
    <w:rsid w:val="00E032CB"/>
    <w:rsid w:val="00EA033A"/>
    <w:rsid w:val="00EC6EBF"/>
    <w:rsid w:val="00F73676"/>
    <w:rsid w:val="00F778A7"/>
    <w:rsid w:val="00F80523"/>
    <w:rsid w:val="00FD0095"/>
    <w:rsid w:val="00FD6152"/>
    <w:rsid w:val="00FE1CBB"/>
    <w:rsid w:val="00FF78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471A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271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271C"/>
    <w:rPr>
      <w:rFonts w:ascii="Tahoma" w:hAnsi="Tahoma" w:cs="Tahoma"/>
      <w:sz w:val="16"/>
      <w:szCs w:val="16"/>
    </w:rPr>
  </w:style>
  <w:style w:type="paragraph" w:styleId="a5">
    <w:name w:val="Normal (Web)"/>
    <w:basedOn w:val="a"/>
    <w:rsid w:val="00BD5102"/>
    <w:pPr>
      <w:widowControl/>
      <w:autoSpaceDE/>
      <w:autoSpaceDN/>
      <w:adjustRightInd/>
      <w:spacing w:before="100" w:beforeAutospacing="1" w:after="100" w:afterAutospacing="1"/>
    </w:pPr>
    <w:rPr>
      <w:color w:val="000000"/>
      <w:sz w:val="14"/>
      <w:szCs w:val="1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601</Words>
  <Characters>3430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Секретарь</dc:creator>
  <cp:keywords/>
  <dc:description/>
  <cp:lastModifiedBy>zv</cp:lastModifiedBy>
  <cp:revision>4</cp:revision>
  <cp:lastPrinted>2018-02-08T11:31:00Z</cp:lastPrinted>
  <dcterms:created xsi:type="dcterms:W3CDTF">2018-11-27T08:21:00Z</dcterms:created>
  <dcterms:modified xsi:type="dcterms:W3CDTF">2019-09-22T17:34:00Z</dcterms:modified>
</cp:coreProperties>
</file>