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4" w:rsidRPr="00702EF1" w:rsidRDefault="00FE7D28" w:rsidP="00FE7D28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</w:rPr>
        <w:drawing>
          <wp:inline distT="0" distB="0" distL="0" distR="0">
            <wp:extent cx="6417376" cy="9878224"/>
            <wp:effectExtent l="19050" t="0" r="2474" b="0"/>
            <wp:docPr id="1" name="Рисунок 0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376" cy="98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954" w:rsidRPr="00192954">
        <w:rPr>
          <w:rFonts w:ascii="Helvetica" w:eastAsia="Times New Roman" w:hAnsi="Helvetica" w:cs="Helvetica"/>
          <w:color w:val="373737"/>
          <w:sz w:val="20"/>
          <w:szCs w:val="20"/>
        </w:rPr>
        <w:lastRenderedPageBreak/>
        <w:t>     </w:t>
      </w:r>
      <w:r w:rsid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</w:t>
      </w:r>
      <w:r w:rsidR="00702EF1" w:rsidRPr="00702E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II.  </w:t>
      </w:r>
      <w:r w:rsidR="00192954" w:rsidRPr="00702E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Организация семейного образования</w:t>
      </w:r>
    </w:p>
    <w:p w:rsidR="00702EF1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954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2.1.   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192954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2.2.  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192954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учащегося мотивации получения образования в течение всей жизни.</w:t>
      </w:r>
      <w:proofErr w:type="gramEnd"/>
    </w:p>
    <w:p w:rsidR="00192954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2.4.   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Если ребёнок обучается в 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лицее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то следует обратиться к 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 директору  лицея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переходе на получение общего образования в форме семейного образования.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учащийся 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отчисляется из 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 лицея.</w:t>
      </w:r>
    </w:p>
    <w:p w:rsidR="00192954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2.5.  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о решении получать образование с учетом мнения ребенка в форме семейного должны проинформировать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 образования  Администрации 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Каменск-Шахтинского</w:t>
      </w:r>
      <w:proofErr w:type="spellEnd"/>
      <w:proofErr w:type="gramEnd"/>
      <w:r w:rsidR="00B66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которое ведет учет детей, имеющих право на получение общего образования каждого уровня.</w:t>
      </w:r>
    </w:p>
    <w:p w:rsidR="00192954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По решению родителей (законных представителей) учащийся вправе на любом этапе обучения продолжить образование в любой иной форме (очной, </w:t>
      </w:r>
      <w:proofErr w:type="spellStart"/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, заочной), либо использовать право на сочетание форм получения образования и обучения.</w:t>
      </w:r>
    </w:p>
    <w:p w:rsidR="00192954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>.7.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 лицей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России от 15.02.2012 №107.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954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</w:t>
      </w:r>
      <w:r w:rsidR="00192954" w:rsidRPr="00702E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III. Организация самообразования</w:t>
      </w:r>
    </w:p>
    <w:p w:rsidR="00702EF1" w:rsidRPr="00702EF1" w:rsidRDefault="00702EF1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3.1. Среднее общее образование может быть получено в форме самообразования.  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3.2. Осуществление сопровождения освоения образовательных программ в форме самообразования определяется 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  МБОУ лицеем №5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3.3. Лица, избравшие самообразование  как форму получения среднего обще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>го образования, подают заявление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 директору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F1">
        <w:rPr>
          <w:rFonts w:ascii="Times New Roman" w:eastAsia="Times New Roman" w:hAnsi="Times New Roman" w:cs="Times New Roman"/>
          <w:sz w:val="28"/>
          <w:szCs w:val="28"/>
        </w:rPr>
        <w:t xml:space="preserve"> МБОУ  лицея №5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6 месяцев до государственной итоговой аттестации, а также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предоставляют имеющиеся документы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о промежуточной аттестации или документ об образовании. 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702EF1">
        <w:rPr>
          <w:rFonts w:ascii="Times New Roman" w:eastAsia="Times New Roman" w:hAnsi="Times New Roman" w:cs="Times New Roman"/>
          <w:sz w:val="28"/>
          <w:szCs w:val="28"/>
        </w:rPr>
        <w:t xml:space="preserve"> Директор  МБОУ лицея №5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гражданина, поданных им документов о текущей успеваемости 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>или об образовании, устанавливае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т количество и объем аттестуемых предметов. </w:t>
      </w:r>
    </w:p>
    <w:p w:rsidR="006A363D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</w:t>
      </w:r>
      <w:r w:rsidR="00702EF1">
        <w:rPr>
          <w:rFonts w:ascii="Times New Roman" w:eastAsia="Times New Roman" w:hAnsi="Times New Roman" w:cs="Times New Roman"/>
          <w:sz w:val="28"/>
          <w:szCs w:val="28"/>
        </w:rPr>
        <w:t xml:space="preserve"> Директор  МБОУ лицея №5</w:t>
      </w:r>
      <w:r w:rsidR="00702EF1"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 об утверждении графика прохождения промежуточной аттестации обучающегося в форме самообразования.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2954" w:rsidRDefault="006A363D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A36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</w:t>
      </w:r>
      <w:r w:rsidR="00192954" w:rsidRPr="006A36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IV. Организация и проведения аттестации </w:t>
      </w:r>
      <w:proofErr w:type="gramStart"/>
      <w:r w:rsidR="00192954" w:rsidRPr="006A36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6A363D" w:rsidRPr="006A363D" w:rsidRDefault="006A363D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4.1. Лица,  не имеющие основного общего и среднего общего образования, вправе пройти экстерном промежуточную и государс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 xml:space="preserve">твенную итоговую аттестацию 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в МБОУ лицее №5 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4.2. Экстерны – лица, зачисленные в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МБОУ лицей №5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промежуточной и (или) государственной итоговой аттестации.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4.3. Для прохождения промежуточной и (или) государственной итоговой аттестации в качестве экстерна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директору  МБОУ  лицея №5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подается заявление: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4.4. Вместе с заявлением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- личное дело (при отсутствии личного дела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в МБОУ лицее №5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МБОУ лицее №5),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справка о промежуточной аттеста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ции в  МБОУ лицее №5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, документ об основном общем образовании).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Директором МБОУ  лицея №5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не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промежуточной аттестации в сроки, определенные распорядительным актом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МБОУ лицея №5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, при отсутствии уважительных причин признаются академической задолженностью.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4.8. Экстерны, имеющие академическую задолженность, вправе пройти промежуточную аттестацию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>мые  МБОУ  лицеем №5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,  в пределах одного года с момента образования академической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lastRenderedPageBreak/>
        <w:t>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4.9.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192954" w:rsidRPr="00702EF1" w:rsidRDefault="006A363D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4.10.   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экстернов отражаются в протоколах.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192954" w:rsidRPr="00702EF1" w:rsidRDefault="006A363D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4.12.    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192954" w:rsidRPr="00702EF1" w:rsidRDefault="006A363D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4.13.   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</w:t>
      </w:r>
    </w:p>
    <w:p w:rsidR="00192954" w:rsidRPr="00702EF1" w:rsidRDefault="006A363D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4.14.   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 лицее №5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, в котором проводилась государственная итоговая аттестация.</w:t>
      </w:r>
    </w:p>
    <w:p w:rsidR="00192954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4.15.        Родители (законные представители) обучающихся, получающих общее образование в указанных формах, заключают догово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>р с  МБОУ  лицеем №5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проведении промежуточной и (или) государственной итоговой аттестации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7C7" w:rsidRPr="00702EF1" w:rsidRDefault="008937C7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954" w:rsidRDefault="00192954" w:rsidP="006A363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A36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V. Права </w:t>
      </w:r>
      <w:proofErr w:type="gramStart"/>
      <w:r w:rsidRPr="006A36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обучающихся</w:t>
      </w:r>
      <w:proofErr w:type="gramEnd"/>
      <w:r w:rsidRPr="006A36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получающих образование в семейной форме и самообразования</w:t>
      </w:r>
    </w:p>
    <w:p w:rsidR="006A363D" w:rsidRPr="006A363D" w:rsidRDefault="006A363D" w:rsidP="006A363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5.1.  При прохождении промежуточной и (или) государственной итоговой аттестации учащиеся, получающие общее образование в указанных формах, пользуются академическими правами учащихся по соответствующей образовательной программе.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192954" w:rsidRPr="00702EF1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чащиеся должны быть обеспечены учебниками и учебными пособиями из фондов библиотеки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МБОУ лицея №5, в котором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учащийся проходит промежуточную и (или) государственную итоговую аттестацию бесплатно.</w:t>
      </w:r>
    </w:p>
    <w:p w:rsidR="00192954" w:rsidRDefault="00192954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чащиеся обладают всеми академичес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 xml:space="preserve">кими правами, предоставленными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учащимся. Наравне с другими </w:t>
      </w:r>
      <w:r w:rsidR="006A363D">
        <w:rPr>
          <w:rFonts w:ascii="Times New Roman" w:eastAsia="Times New Roman" w:hAnsi="Times New Roman" w:cs="Times New Roman"/>
          <w:sz w:val="28"/>
          <w:szCs w:val="28"/>
        </w:rPr>
        <w:t xml:space="preserve"> учащимися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смотрах, физкультурных мероприятиях, спортивных соревнованиях и других массовых мероприятиях.</w:t>
      </w:r>
    </w:p>
    <w:p w:rsidR="006A363D" w:rsidRDefault="006A363D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37C7" w:rsidRDefault="008937C7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37C7" w:rsidRPr="00702EF1" w:rsidRDefault="008937C7" w:rsidP="00702EF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92954" w:rsidRPr="006A363D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63D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 гражданина или его родителей (законных представителей)</w:t>
      </w:r>
    </w:p>
    <w:p w:rsidR="00192954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63D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зачисление </w:t>
      </w:r>
      <w:r w:rsidR="0000433D">
        <w:rPr>
          <w:rFonts w:ascii="Times New Roman" w:eastAsia="Times New Roman" w:hAnsi="Times New Roman" w:cs="Times New Roman"/>
          <w:b/>
          <w:sz w:val="28"/>
          <w:szCs w:val="28"/>
        </w:rPr>
        <w:t xml:space="preserve">  в МБОУ лицей №5</w:t>
      </w:r>
      <w:r w:rsidRPr="006A363D">
        <w:rPr>
          <w:rFonts w:ascii="Times New Roman" w:eastAsia="Times New Roman" w:hAnsi="Times New Roman" w:cs="Times New Roman"/>
          <w:b/>
          <w:sz w:val="28"/>
          <w:szCs w:val="28"/>
        </w:rPr>
        <w:br/>
        <w:t>для прохождения промежуточной и (или) государственной итоговой аттестации экстерном</w:t>
      </w:r>
    </w:p>
    <w:p w:rsidR="006A363D" w:rsidRPr="006A363D" w:rsidRDefault="006A363D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Руководителю ____________________________________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     (наименование образовательной организации)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 _________________________________________________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(фамилия и инициалы руководителя образовательной организации)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(фамилия, имя, отчество полностью)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Место регистрации (адрес) _________________________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                   _________________________________________________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Сведения о документе, подтверждающем статус законного представителя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серия, дата выдачи, кем выдан) _________________________________________________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__________________________________________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 Прошу зачислить меня (моег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702EF1">
        <w:rPr>
          <w:rFonts w:ascii="Times New Roman" w:eastAsia="Times New Roman" w:hAnsi="Times New Roman" w:cs="Times New Roman"/>
          <w:sz w:val="28"/>
          <w:szCs w:val="28"/>
        </w:rPr>
        <w:t>) сына(дочь))  _______________________________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(ФИО полностью)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702EF1">
        <w:rPr>
          <w:rFonts w:ascii="Times New Roman" w:eastAsia="Times New Roman" w:hAnsi="Times New Roman" w:cs="Times New Roman"/>
          <w:sz w:val="28"/>
          <w:szCs w:val="28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 Прошу разрешить мне / моем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ей) сыну(дочери):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- посещать лабораторные и практические занятия (указать по каким предметам);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- принимать участие в централизованном тестировании.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(нужное подчеркнуть)</w:t>
      </w:r>
    </w:p>
    <w:p w:rsidR="00BF6B0B" w:rsidRDefault="00192954" w:rsidP="00BF6B0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 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br/>
        <w:t>о государственной аккредитации, Уставом ___________________________</w:t>
      </w:r>
      <w:proofErr w:type="gramStart"/>
      <w:r w:rsidR="00BF6B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192954" w:rsidRPr="00BF6B0B" w:rsidRDefault="00192954" w:rsidP="00BF6B0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F6B0B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образовательной организации)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192954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Дата__________________                                   </w:t>
      </w:r>
      <w:r w:rsidR="008937C7">
        <w:rPr>
          <w:rFonts w:ascii="Times New Roman" w:eastAsia="Times New Roman" w:hAnsi="Times New Roman" w:cs="Times New Roman"/>
          <w:sz w:val="28"/>
          <w:szCs w:val="28"/>
        </w:rPr>
        <w:t>       Подпись________________</w:t>
      </w:r>
    </w:p>
    <w:p w:rsidR="008937C7" w:rsidRPr="00702EF1" w:rsidRDefault="008937C7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6B0B" w:rsidRDefault="00BF6B0B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6B0B" w:rsidRDefault="00BF6B0B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6B0B" w:rsidRDefault="00BF6B0B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6B0B" w:rsidRDefault="00BF6B0B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6B0B" w:rsidRDefault="00BF6B0B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B6698D" w:rsidRDefault="00B6698D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98D" w:rsidRDefault="00B6698D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(место составления приказа)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b/>
          <w:bCs/>
          <w:sz w:val="28"/>
          <w:szCs w:val="28"/>
        </w:rPr>
        <w:t>О зачислении экстерна для прохождения промежуточной </w:t>
      </w:r>
      <w:r w:rsidRPr="00702E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02EF1">
        <w:rPr>
          <w:rFonts w:ascii="Times New Roman" w:eastAsia="Times New Roman" w:hAnsi="Times New Roman" w:cs="Times New Roman"/>
          <w:b/>
          <w:bCs/>
          <w:sz w:val="28"/>
          <w:szCs w:val="28"/>
        </w:rPr>
        <w:t>и (или) государственной итоговой аттестации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1. Зачислить ______________________________________________________________</w:t>
      </w: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                                                           (Ф.И.О. экстерна)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с "____" ________ 201__ г. по "____" ________ 201__ г. для прохождения промежуточной 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br/>
        <w:t>и (или) государственной итоговой аттестации за курс _____класса (по предмет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702EF1"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____________________________________________________________).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2. Утвердить следующий график проведения промежуточной аттестации: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4"/>
        <w:gridCol w:w="3826"/>
        <w:gridCol w:w="3493"/>
      </w:tblGrid>
      <w:tr w:rsidR="00192954" w:rsidRPr="00702EF1" w:rsidTr="00B6698D">
        <w:trPr>
          <w:trHeight w:val="677"/>
        </w:trPr>
        <w:tc>
          <w:tcPr>
            <w:tcW w:w="2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2954" w:rsidRPr="00702EF1" w:rsidRDefault="00192954" w:rsidP="00B66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  <w:tc>
          <w:tcPr>
            <w:tcW w:w="3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192954" w:rsidRPr="00702EF1" w:rsidTr="00B6698D">
        <w:trPr>
          <w:trHeight w:val="20"/>
        </w:trPr>
        <w:tc>
          <w:tcPr>
            <w:tcW w:w="2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2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rPr>
          <w:trHeight w:val="20"/>
        </w:trPr>
        <w:tc>
          <w:tcPr>
            <w:tcW w:w="29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3. Утвердить следующий график проведения консультаций по предметам: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5"/>
        <w:gridCol w:w="3840"/>
        <w:gridCol w:w="3506"/>
      </w:tblGrid>
      <w:tr w:rsidR="00192954" w:rsidRPr="00702EF1" w:rsidTr="00B6698D">
        <w:trPr>
          <w:trHeight w:val="464"/>
        </w:trPr>
        <w:tc>
          <w:tcPr>
            <w:tcW w:w="295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734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консультаций</w:t>
            </w:r>
          </w:p>
        </w:tc>
      </w:tr>
      <w:tr w:rsidR="00192954" w:rsidRPr="00702EF1" w:rsidTr="00B6698D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1 консультация</w:t>
            </w:r>
          </w:p>
        </w:tc>
        <w:tc>
          <w:tcPr>
            <w:tcW w:w="3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2 консультация</w:t>
            </w:r>
          </w:p>
        </w:tc>
      </w:tr>
      <w:tr w:rsidR="00192954" w:rsidRPr="00702EF1" w:rsidTr="00B6698D">
        <w:trPr>
          <w:trHeight w:val="20"/>
        </w:trPr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29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7837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4. Заместителю руководителя по учебно-воспитательной работе </w:t>
      </w:r>
    </w:p>
    <w:p w:rsidR="00257837" w:rsidRDefault="00257837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92954" w:rsidRDefault="00257837" w:rsidP="00676F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7837">
        <w:rPr>
          <w:rFonts w:ascii="Times New Roman" w:eastAsia="Times New Roman" w:hAnsi="Times New Roman" w:cs="Times New Roman"/>
          <w:sz w:val="24"/>
          <w:szCs w:val="24"/>
        </w:rPr>
        <w:t>ФИО  заместителя</w:t>
      </w:r>
      <w:r w:rsidRPr="00257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FF9" w:rsidRPr="00676FF9">
        <w:rPr>
          <w:rFonts w:ascii="Times New Roman" w:eastAsia="Times New Roman" w:hAnsi="Times New Roman" w:cs="Times New Roman"/>
          <w:sz w:val="24"/>
          <w:szCs w:val="24"/>
        </w:rPr>
        <w:t>директора</w:t>
      </w:r>
    </w:p>
    <w:p w:rsidR="00676FF9" w:rsidRPr="00676FF9" w:rsidRDefault="00676FF9" w:rsidP="00676F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lastRenderedPageBreak/>
        <w:t>   6. Контроль за исполнением приказа возложить на заместителя директора 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br/>
        <w:t>по учебно-воспитательной работе _________________________________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92954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="0025783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837">
        <w:rPr>
          <w:rFonts w:ascii="Times New Roman" w:eastAsia="Times New Roman" w:hAnsi="Times New Roman" w:cs="Times New Roman"/>
        </w:rPr>
        <w:t>(ФИО заместителя директора)</w:t>
      </w:r>
    </w:p>
    <w:p w:rsidR="00257837" w:rsidRPr="00257837" w:rsidRDefault="00257837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</w:rPr>
      </w:pPr>
    </w:p>
    <w:p w:rsidR="00192954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257837">
        <w:rPr>
          <w:rFonts w:ascii="Times New Roman" w:eastAsia="Times New Roman" w:hAnsi="Times New Roman" w:cs="Times New Roman"/>
          <w:sz w:val="28"/>
          <w:szCs w:val="28"/>
        </w:rPr>
        <w:t>ь  МБОУ лицея №5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 _________ / ____________________</w:t>
      </w:r>
    </w:p>
    <w:p w:rsidR="008937C7" w:rsidRDefault="008937C7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37C7" w:rsidRDefault="008937C7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7837" w:rsidRPr="00702EF1" w:rsidRDefault="00257837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3"/>
      <w:bookmarkEnd w:id="0"/>
      <w:r w:rsidRPr="00702EF1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О ПРОМЕЖУТОЧНОЙ АТТЕСТАЦИИ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 (фамилия, имя, отчество)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  (наименование общеобразовательной организации, адрес)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92954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в __________ учебном году пройдена промежуточная аттестация</w:t>
      </w:r>
    </w:p>
    <w:p w:rsidR="00B6698D" w:rsidRPr="00702EF1" w:rsidRDefault="00B6698D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2865"/>
        <w:gridCol w:w="3649"/>
        <w:gridCol w:w="2211"/>
      </w:tblGrid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0043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Четверть, </w:t>
            </w:r>
            <w:r w:rsidR="000043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полугодие, модуль, класс, полный курс предмета</w:t>
            </w: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7.        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8.        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9.        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10.    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11.    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2954" w:rsidRPr="00702EF1" w:rsidTr="00B6698D">
        <w:tc>
          <w:tcPr>
            <w:tcW w:w="1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EF1">
              <w:rPr>
                <w:rFonts w:ascii="Times New Roman" w:eastAsia="Times New Roman" w:hAnsi="Times New Roman" w:cs="Times New Roman"/>
                <w:sz w:val="28"/>
                <w:szCs w:val="28"/>
              </w:rPr>
              <w:t>12.    </w:t>
            </w:r>
          </w:p>
        </w:tc>
        <w:tc>
          <w:tcPr>
            <w:tcW w:w="28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954" w:rsidRPr="00702EF1" w:rsidRDefault="00192954" w:rsidP="0070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_____________________     __________________________    в _________ класс.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(Ф.И.О. учащегося)                   (продолжит обучение,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переведен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698D" w:rsidRDefault="00B6698D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образовательной организации              _________ / ____________________</w:t>
      </w:r>
    </w:p>
    <w:p w:rsidR="00192954" w:rsidRPr="00702EF1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192954" w:rsidRDefault="00192954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"__" ________________ </w:t>
      </w:r>
      <w:proofErr w:type="gramStart"/>
      <w:r w:rsidRPr="00702E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7C7" w:rsidRPr="00702EF1" w:rsidRDefault="008937C7" w:rsidP="00702EF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37C7" w:rsidRDefault="008937C7" w:rsidP="008937C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98D" w:rsidRDefault="00B6698D" w:rsidP="008937C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698D" w:rsidRDefault="00B6698D" w:rsidP="008937C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6698D" w:rsidRDefault="00B6698D" w:rsidP="008937C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37C7" w:rsidRDefault="008937C7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Приложение №4</w:t>
      </w:r>
    </w:p>
    <w:p w:rsidR="00192954" w:rsidRPr="00702EF1" w:rsidRDefault="00192954" w:rsidP="00702EF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Договор № _____</w:t>
      </w:r>
      <w:r w:rsidR="008937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организации и проведении промежуточной и (или) государственной итоговой аттестации учащегося, получающего общее образование в форме семейного образования или самообразования</w:t>
      </w:r>
    </w:p>
    <w:p w:rsidR="00192954" w:rsidRPr="00702EF1" w:rsidRDefault="0000433D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«___»_____________20__г.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="0000433D">
        <w:rPr>
          <w:rFonts w:ascii="Times New Roman" w:eastAsia="Times New Roman" w:hAnsi="Times New Roman" w:cs="Times New Roman"/>
          <w:sz w:val="28"/>
          <w:szCs w:val="28"/>
        </w:rPr>
        <w:t xml:space="preserve"> МБОУ лицей №5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», именуемое в дальнейшем «Организация», в лице директора </w:t>
      </w:r>
      <w:r w:rsidR="0000433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proofErr w:type="gramStart"/>
      <w:r w:rsidR="0000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действующее  на основании Устава, с одной стороны, и законный представитель (родитель, опекун, усыновитель)____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92954" w:rsidRPr="00B6698D" w:rsidRDefault="00192954" w:rsidP="00B6698D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6698D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</w:rPr>
        <w:t>(фамилия, имя, отчество законного представителя)</w:t>
      </w:r>
    </w:p>
    <w:p w:rsidR="00192954" w:rsidRPr="00702EF1" w:rsidRDefault="00B6698D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именуемый  в дальнейшем Предст</w:t>
      </w:r>
      <w:r>
        <w:rPr>
          <w:rFonts w:ascii="Times New Roman" w:eastAsia="Times New Roman" w:hAnsi="Times New Roman" w:cs="Times New Roman"/>
          <w:sz w:val="28"/>
          <w:szCs w:val="28"/>
        </w:rPr>
        <w:t>авитель, уча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щегося  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B6698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2954" w:rsidRPr="00B6698D" w:rsidRDefault="00192954" w:rsidP="00B6698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6698D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</w:rPr>
        <w:t xml:space="preserve">(фамилия, имя, отчество </w:t>
      </w:r>
      <w:proofErr w:type="gramStart"/>
      <w:r w:rsidRPr="00B6698D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</w:rPr>
        <w:t>обучающегося</w:t>
      </w:r>
      <w:proofErr w:type="gramEnd"/>
      <w:r w:rsidRPr="00B6698D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</w:rPr>
        <w:t>)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        Предмет договора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1.1.      Предметом настоящего договора является организация и проведение промежуточной и (или) государственной итоговой аттестации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чащегося.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Обязанности сторон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 2.1 Организация: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и проводит промежуточную аттестацию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чащегося в стандартизированной форме  в период с «____» ______ 201__ г. по «____»______ 201__ г.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-  организует промежуточную и итоговую  аттестацию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6B0B" w:rsidRPr="00702EF1">
        <w:rPr>
          <w:rFonts w:ascii="Times New Roman" w:eastAsia="Times New Roman" w:hAnsi="Times New Roman" w:cs="Times New Roman"/>
          <w:sz w:val="28"/>
          <w:szCs w:val="28"/>
        </w:rPr>
        <w:t>чащегося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  за курс ____ класса в соответствии с действующими федеральными нормативными правовыми актами в сфере образования;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- выдаёт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6B0B" w:rsidRPr="00702EF1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F6B0B" w:rsidRPr="00702EF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192954" w:rsidRPr="00702EF1" w:rsidRDefault="0000433D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информирует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отдел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 Администрации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аменск-Шахтинского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   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вопроса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продолжения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>чащимся в образовательной организации по месту жительства в случае расторжения настоящего договора.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2.2. Представитель: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прохождение промежуточной и итоговой аттестации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6B0B" w:rsidRPr="00702EF1">
        <w:rPr>
          <w:rFonts w:ascii="Times New Roman" w:eastAsia="Times New Roman" w:hAnsi="Times New Roman" w:cs="Times New Roman"/>
          <w:sz w:val="28"/>
          <w:szCs w:val="28"/>
        </w:rPr>
        <w:t>чащегося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несет персональную ответственность за освоение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чащимся общеобразовательных программ в рамках федеральных образовательных стандартов общего образования.</w:t>
      </w:r>
    </w:p>
    <w:p w:rsidR="00192954" w:rsidRPr="00702EF1" w:rsidRDefault="001418BA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освоение</w:t>
      </w:r>
      <w:r w:rsidR="00192954" w:rsidRPr="00702EF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вне организаций за  свой счет.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Ответственность сторон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Организация несёт ответственность за качество проведения промежуточной и государственной итоговой аттестации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6B0B" w:rsidRPr="00702EF1">
        <w:rPr>
          <w:rFonts w:ascii="Times New Roman" w:eastAsia="Times New Roman" w:hAnsi="Times New Roman" w:cs="Times New Roman"/>
          <w:sz w:val="28"/>
          <w:szCs w:val="28"/>
        </w:rPr>
        <w:t>чащегося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3.2. Представитель несет ответственность за освоение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чащимся общеобразовательных программ в рамках федеральных государственных образовательных стандартов общего образования.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Срок действия договора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Договор может быть продлён, изменён, дополнен по соглашению сторон.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       Порядок расторжения договора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5.1.      Настоящий договор расторгается: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-  при изменении формы получения общего образования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чащимся по заявлению Представителя;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702EF1">
        <w:rPr>
          <w:rFonts w:ascii="Times New Roman" w:eastAsia="Times New Roman" w:hAnsi="Times New Roman" w:cs="Times New Roman"/>
          <w:sz w:val="28"/>
          <w:szCs w:val="28"/>
        </w:rPr>
        <w:t>неусвоения</w:t>
      </w:r>
      <w:proofErr w:type="spellEnd"/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F6B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чащимся общеобразовательных программ.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 xml:space="preserve">5.2. Настоящий договор </w:t>
      </w:r>
      <w:r w:rsidR="001418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расторгается в одностороннем порядке: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5.2.2. Представителем по его желанию, оформленному в виде заявления на имя руководителя Организации.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 Заключительная часть</w:t>
      </w: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192954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</w:rPr>
        <w:t>     6.2. Юридические адреса и подписи сторон:</w:t>
      </w:r>
    </w:p>
    <w:p w:rsidR="00257837" w:rsidRPr="00702EF1" w:rsidRDefault="00257837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2954" w:rsidRPr="00702EF1" w:rsidRDefault="00192954" w:rsidP="0000433D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Организация:</w:t>
      </w:r>
      <w:r w:rsidRPr="00702EF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</w:t>
      </w:r>
      <w:r w:rsidRPr="00702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Представитель:</w:t>
      </w:r>
    </w:p>
    <w:p w:rsidR="005616F3" w:rsidRPr="00702EF1" w:rsidRDefault="005616F3" w:rsidP="0000433D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616F3" w:rsidRPr="00702EF1" w:rsidSect="00305449">
      <w:pgSz w:w="11906" w:h="16838"/>
      <w:pgMar w:top="851" w:right="709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182"/>
    <w:multiLevelType w:val="multilevel"/>
    <w:tmpl w:val="4B0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2954"/>
    <w:rsid w:val="0000433D"/>
    <w:rsid w:val="00010524"/>
    <w:rsid w:val="001418BA"/>
    <w:rsid w:val="00192954"/>
    <w:rsid w:val="001C3023"/>
    <w:rsid w:val="00257837"/>
    <w:rsid w:val="00305449"/>
    <w:rsid w:val="005616F3"/>
    <w:rsid w:val="00676FF9"/>
    <w:rsid w:val="006A363D"/>
    <w:rsid w:val="00702EF1"/>
    <w:rsid w:val="00797BA0"/>
    <w:rsid w:val="00881D7B"/>
    <w:rsid w:val="00892128"/>
    <w:rsid w:val="008937C7"/>
    <w:rsid w:val="0096183F"/>
    <w:rsid w:val="00B6698D"/>
    <w:rsid w:val="00B93466"/>
    <w:rsid w:val="00BF6B0B"/>
    <w:rsid w:val="00E16A7A"/>
    <w:rsid w:val="00FC18B4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B4"/>
  </w:style>
  <w:style w:type="paragraph" w:styleId="1">
    <w:name w:val="heading 1"/>
    <w:basedOn w:val="a"/>
    <w:next w:val="a"/>
    <w:link w:val="10"/>
    <w:qFormat/>
    <w:rsid w:val="00702E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9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2954"/>
  </w:style>
  <w:style w:type="character" w:styleId="a5">
    <w:name w:val="Strong"/>
    <w:basedOn w:val="a0"/>
    <w:uiPriority w:val="22"/>
    <w:qFormat/>
    <w:rsid w:val="00192954"/>
    <w:rPr>
      <w:b/>
      <w:bCs/>
    </w:rPr>
  </w:style>
  <w:style w:type="paragraph" w:customStyle="1" w:styleId="meta">
    <w:name w:val="meta"/>
    <w:basedOn w:val="a"/>
    <w:rsid w:val="0019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2EF1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514">
                      <w:marLeft w:val="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8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661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65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0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255752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6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0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205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281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0944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Director</cp:lastModifiedBy>
  <cp:revision>3</cp:revision>
  <cp:lastPrinted>2018-12-03T06:05:00Z</cp:lastPrinted>
  <dcterms:created xsi:type="dcterms:W3CDTF">2018-12-03T06:07:00Z</dcterms:created>
  <dcterms:modified xsi:type="dcterms:W3CDTF">2018-12-03T06:10:00Z</dcterms:modified>
</cp:coreProperties>
</file>