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A8" w:rsidRPr="00622201" w:rsidRDefault="00F32A87" w:rsidP="002C4C19">
      <w:pPr>
        <w:tabs>
          <w:tab w:val="left" w:pos="9072"/>
        </w:tabs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09665" cy="9534525"/>
            <wp:effectExtent l="19050" t="0" r="635" b="0"/>
            <wp:docPr id="2" name="Рисунок 1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953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17C" w:rsidRPr="00622201" w:rsidRDefault="0056117C" w:rsidP="0056117C">
      <w:pPr>
        <w:spacing w:after="0" w:line="23" w:lineRule="atLeast"/>
        <w:jc w:val="both"/>
        <w:rPr>
          <w:sz w:val="28"/>
          <w:szCs w:val="28"/>
        </w:rPr>
      </w:pPr>
      <w:r w:rsidRPr="00F32A87">
        <w:rPr>
          <w:sz w:val="28"/>
          <w:szCs w:val="28"/>
        </w:rPr>
        <w:lastRenderedPageBreak/>
        <w:t>2.1</w:t>
      </w:r>
      <w:r w:rsidRPr="00622201">
        <w:rPr>
          <w:sz w:val="28"/>
          <w:szCs w:val="28"/>
        </w:rPr>
        <w:t>. Размеры, порядок и условия осуществления выплат за интенсивность и высокие результаты работы определяются Положением об оплате труда</w:t>
      </w:r>
      <w:r w:rsidR="00A22EAD">
        <w:rPr>
          <w:sz w:val="28"/>
          <w:szCs w:val="28"/>
        </w:rPr>
        <w:t>.</w:t>
      </w:r>
      <w:r w:rsidRPr="00622201">
        <w:rPr>
          <w:sz w:val="28"/>
          <w:szCs w:val="28"/>
        </w:rPr>
        <w:t xml:space="preserve"> </w:t>
      </w:r>
    </w:p>
    <w:p w:rsidR="0056117C" w:rsidRPr="00622201" w:rsidRDefault="0056117C" w:rsidP="00A22EAD">
      <w:pPr>
        <w:spacing w:after="0" w:line="23" w:lineRule="atLeast"/>
        <w:jc w:val="both"/>
        <w:rPr>
          <w:sz w:val="28"/>
          <w:szCs w:val="28"/>
        </w:rPr>
      </w:pPr>
      <w:r w:rsidRPr="00622201">
        <w:rPr>
          <w:sz w:val="28"/>
          <w:szCs w:val="28"/>
        </w:rPr>
        <w:t>2.2. Основное назначение стимулирующих выплат за интенсивность и высокие результаты работы педагогов:</w:t>
      </w:r>
    </w:p>
    <w:p w:rsidR="0056117C" w:rsidRPr="00622201" w:rsidRDefault="0056117C" w:rsidP="0056117C">
      <w:pPr>
        <w:spacing w:after="0" w:line="23" w:lineRule="atLeast"/>
        <w:ind w:firstLine="708"/>
        <w:jc w:val="both"/>
        <w:rPr>
          <w:sz w:val="28"/>
          <w:szCs w:val="28"/>
        </w:rPr>
      </w:pPr>
      <w:r w:rsidRPr="00622201">
        <w:rPr>
          <w:sz w:val="28"/>
          <w:szCs w:val="28"/>
        </w:rPr>
        <w:t>- дифференциация оплаты труда педагога в зависимости от его качества, мотивации на позитивный (продуктивный) результат педагогической деятельности, ориентированный на долгосрочный инновационный режим.</w:t>
      </w:r>
    </w:p>
    <w:p w:rsidR="0056117C" w:rsidRPr="00622201" w:rsidRDefault="0056117C" w:rsidP="0056117C">
      <w:pPr>
        <w:spacing w:after="0" w:line="23" w:lineRule="atLeast"/>
        <w:jc w:val="both"/>
        <w:rPr>
          <w:sz w:val="28"/>
          <w:szCs w:val="28"/>
        </w:rPr>
      </w:pPr>
      <w:r w:rsidRPr="00622201">
        <w:rPr>
          <w:sz w:val="28"/>
          <w:szCs w:val="28"/>
        </w:rPr>
        <w:t>2.3. Положение распространяется на следующие категории педагогических работников МБОУ лицея №5:</w:t>
      </w:r>
    </w:p>
    <w:p w:rsidR="0056117C" w:rsidRPr="00622201" w:rsidRDefault="0056117C" w:rsidP="0056117C">
      <w:pPr>
        <w:pStyle w:val="aa"/>
        <w:numPr>
          <w:ilvl w:val="0"/>
          <w:numId w:val="5"/>
        </w:numPr>
        <w:spacing w:after="0" w:line="23" w:lineRule="atLeast"/>
        <w:jc w:val="both"/>
        <w:rPr>
          <w:sz w:val="28"/>
          <w:szCs w:val="28"/>
        </w:rPr>
      </w:pPr>
      <w:r w:rsidRPr="00622201">
        <w:rPr>
          <w:sz w:val="28"/>
          <w:szCs w:val="28"/>
        </w:rPr>
        <w:t>учитель;</w:t>
      </w:r>
    </w:p>
    <w:p w:rsidR="0056117C" w:rsidRPr="00622201" w:rsidRDefault="0056117C" w:rsidP="0056117C">
      <w:pPr>
        <w:pStyle w:val="aa"/>
        <w:numPr>
          <w:ilvl w:val="0"/>
          <w:numId w:val="5"/>
        </w:numPr>
        <w:spacing w:after="0" w:line="23" w:lineRule="atLeast"/>
        <w:jc w:val="both"/>
        <w:rPr>
          <w:sz w:val="28"/>
          <w:szCs w:val="28"/>
        </w:rPr>
      </w:pPr>
      <w:r w:rsidRPr="00622201">
        <w:rPr>
          <w:sz w:val="28"/>
          <w:szCs w:val="28"/>
        </w:rPr>
        <w:t>педагог-психолог;</w:t>
      </w:r>
    </w:p>
    <w:p w:rsidR="0056117C" w:rsidRPr="00622201" w:rsidRDefault="0056117C" w:rsidP="0056117C">
      <w:pPr>
        <w:pStyle w:val="aa"/>
        <w:numPr>
          <w:ilvl w:val="0"/>
          <w:numId w:val="5"/>
        </w:numPr>
        <w:spacing w:after="0" w:line="23" w:lineRule="atLeast"/>
        <w:jc w:val="both"/>
        <w:rPr>
          <w:sz w:val="28"/>
          <w:szCs w:val="28"/>
        </w:rPr>
      </w:pPr>
      <w:r w:rsidRPr="00622201">
        <w:rPr>
          <w:sz w:val="28"/>
          <w:szCs w:val="28"/>
        </w:rPr>
        <w:t>преподаватель – организатор ОБЖ.</w:t>
      </w:r>
    </w:p>
    <w:p w:rsidR="0056117C" w:rsidRPr="00622201" w:rsidRDefault="0056117C" w:rsidP="00A22EAD">
      <w:pPr>
        <w:spacing w:after="0" w:line="23" w:lineRule="atLeast"/>
        <w:jc w:val="both"/>
        <w:rPr>
          <w:sz w:val="28"/>
          <w:szCs w:val="28"/>
        </w:rPr>
      </w:pPr>
      <w:r w:rsidRPr="00622201">
        <w:rPr>
          <w:sz w:val="28"/>
          <w:szCs w:val="28"/>
        </w:rPr>
        <w:t xml:space="preserve">2.4. Основанием для оценки интенсивности и высоких результатов работы педагогов служит </w:t>
      </w:r>
      <w:proofErr w:type="spellStart"/>
      <w:r w:rsidRPr="00622201">
        <w:rPr>
          <w:sz w:val="28"/>
          <w:szCs w:val="28"/>
        </w:rPr>
        <w:t>портфолио</w:t>
      </w:r>
      <w:proofErr w:type="spellEnd"/>
      <w:r w:rsidRPr="00622201">
        <w:rPr>
          <w:sz w:val="28"/>
          <w:szCs w:val="28"/>
        </w:rPr>
        <w:t xml:space="preserve"> (портфель профессиональных достижений), т.е. индивидуальная папка, в которой собраны личные профессиональные достижения в образовательной деятельности, результаты обучения, воспитания и развития учеников, вклад педагога в развитие системы образования за определенный период времени, а также участие в общественной жизни организации.   </w:t>
      </w:r>
    </w:p>
    <w:p w:rsidR="0056117C" w:rsidRPr="00622201" w:rsidRDefault="0056117C" w:rsidP="00A22EAD">
      <w:pPr>
        <w:spacing w:after="0" w:line="23" w:lineRule="atLeast"/>
        <w:jc w:val="both"/>
        <w:rPr>
          <w:sz w:val="28"/>
          <w:szCs w:val="28"/>
        </w:rPr>
      </w:pPr>
      <w:r w:rsidRPr="00622201">
        <w:rPr>
          <w:sz w:val="28"/>
          <w:szCs w:val="28"/>
        </w:rPr>
        <w:t xml:space="preserve">2.5. </w:t>
      </w:r>
      <w:proofErr w:type="spellStart"/>
      <w:r w:rsidRPr="00622201">
        <w:rPr>
          <w:sz w:val="28"/>
          <w:szCs w:val="28"/>
        </w:rPr>
        <w:t>Портфолио</w:t>
      </w:r>
      <w:proofErr w:type="spellEnd"/>
      <w:r w:rsidRPr="00622201">
        <w:rPr>
          <w:sz w:val="28"/>
          <w:szCs w:val="28"/>
        </w:rPr>
        <w:t xml:space="preserve"> заполняется педагогом самостоятельно в соответствии с логикой отражения результатов его профессиональной деятельности, на основе утвержденных настоящим Положением критериев и содержит самооценку его труда.</w:t>
      </w:r>
    </w:p>
    <w:p w:rsidR="0056117C" w:rsidRPr="00622201" w:rsidRDefault="0056117C" w:rsidP="00A22EAD">
      <w:pPr>
        <w:spacing w:after="0" w:line="23" w:lineRule="atLeast"/>
        <w:jc w:val="both"/>
        <w:rPr>
          <w:sz w:val="28"/>
          <w:szCs w:val="28"/>
        </w:rPr>
      </w:pPr>
      <w:r w:rsidRPr="00622201">
        <w:rPr>
          <w:sz w:val="28"/>
          <w:szCs w:val="28"/>
        </w:rPr>
        <w:t xml:space="preserve">2.6. Для проведения объективной внешней оценки интенсивности и высоких результатов работы педагога на основе его личного </w:t>
      </w:r>
      <w:proofErr w:type="spellStart"/>
      <w:r w:rsidRPr="00622201">
        <w:rPr>
          <w:sz w:val="28"/>
          <w:szCs w:val="28"/>
        </w:rPr>
        <w:t>портфолио</w:t>
      </w:r>
      <w:proofErr w:type="spellEnd"/>
      <w:r w:rsidRPr="00622201">
        <w:rPr>
          <w:sz w:val="28"/>
          <w:szCs w:val="28"/>
        </w:rPr>
        <w:t xml:space="preserve"> в образовательной организации приказом директора по согласованию с профкомом создается Комиссия, состоящая из представителей администрации, Управляющего совета, руководителей МО, членов профкома.</w:t>
      </w:r>
    </w:p>
    <w:p w:rsidR="0056117C" w:rsidRPr="00622201" w:rsidRDefault="0056117C" w:rsidP="0056117C">
      <w:pPr>
        <w:spacing w:after="0" w:line="23" w:lineRule="atLeast"/>
        <w:jc w:val="both"/>
        <w:rPr>
          <w:sz w:val="28"/>
          <w:szCs w:val="28"/>
        </w:rPr>
      </w:pPr>
      <w:r w:rsidRPr="00622201">
        <w:rPr>
          <w:sz w:val="28"/>
          <w:szCs w:val="28"/>
        </w:rPr>
        <w:t>2.7.Комиссия действует на основании Положения, утвержденного приказом директора МБОУ лицея №5, согласованного с первичной профсоюзной организацией.</w:t>
      </w:r>
    </w:p>
    <w:p w:rsidR="00A22EAD" w:rsidRDefault="0056117C" w:rsidP="0056117C">
      <w:pPr>
        <w:spacing w:after="0" w:line="23" w:lineRule="atLeast"/>
        <w:jc w:val="both"/>
        <w:rPr>
          <w:sz w:val="28"/>
          <w:szCs w:val="28"/>
        </w:rPr>
      </w:pPr>
      <w:r w:rsidRPr="00622201">
        <w:rPr>
          <w:sz w:val="28"/>
          <w:szCs w:val="28"/>
        </w:rPr>
        <w:t>2.8. Председатель Комиссии назначается или избирается сроком на 1 год и несет полную ответственность за работу Комиссии, грамотное и своевременное оформление документации.</w:t>
      </w:r>
    </w:p>
    <w:p w:rsidR="0056117C" w:rsidRPr="00622201" w:rsidRDefault="0056117C" w:rsidP="0056117C">
      <w:pPr>
        <w:spacing w:after="0" w:line="23" w:lineRule="atLeast"/>
        <w:jc w:val="both"/>
        <w:rPr>
          <w:sz w:val="28"/>
          <w:szCs w:val="28"/>
        </w:rPr>
      </w:pPr>
      <w:r w:rsidRPr="00622201">
        <w:rPr>
          <w:sz w:val="28"/>
          <w:szCs w:val="28"/>
        </w:rPr>
        <w:t>2.9. Результаты работы Комиссии оформляются протоколами, срок хранения которых</w:t>
      </w:r>
      <w:r w:rsidR="00A22EAD">
        <w:rPr>
          <w:sz w:val="28"/>
          <w:szCs w:val="28"/>
        </w:rPr>
        <w:t xml:space="preserve"> </w:t>
      </w:r>
      <w:r w:rsidRPr="00622201">
        <w:rPr>
          <w:sz w:val="28"/>
          <w:szCs w:val="28"/>
        </w:rPr>
        <w:t>- 5 лет. Протоколы хранятся у руководителя образовательной организации. Решения Комиссии принимаются на основе открытого голосования путем подсчета простого большинства голосов.</w:t>
      </w:r>
    </w:p>
    <w:p w:rsidR="0056117C" w:rsidRPr="00622201" w:rsidRDefault="0056117C" w:rsidP="00A22EAD">
      <w:pPr>
        <w:spacing w:after="0" w:line="23" w:lineRule="atLeast"/>
        <w:jc w:val="both"/>
        <w:rPr>
          <w:sz w:val="28"/>
          <w:szCs w:val="28"/>
        </w:rPr>
      </w:pPr>
      <w:r w:rsidRPr="00622201">
        <w:rPr>
          <w:sz w:val="28"/>
          <w:szCs w:val="28"/>
        </w:rPr>
        <w:t xml:space="preserve">2.10. </w:t>
      </w:r>
      <w:proofErr w:type="gramStart"/>
      <w:r w:rsidRPr="00622201">
        <w:rPr>
          <w:sz w:val="28"/>
          <w:szCs w:val="28"/>
        </w:rPr>
        <w:t xml:space="preserve">В установленные приказом руководителя образовательной организации педагогические работники передают в Комиссию собственные </w:t>
      </w:r>
      <w:proofErr w:type="spellStart"/>
      <w:r w:rsidRPr="00622201">
        <w:rPr>
          <w:sz w:val="28"/>
          <w:szCs w:val="28"/>
        </w:rPr>
        <w:t>портфолио</w:t>
      </w:r>
      <w:proofErr w:type="spellEnd"/>
      <w:r w:rsidRPr="00622201">
        <w:rPr>
          <w:sz w:val="28"/>
          <w:szCs w:val="28"/>
        </w:rPr>
        <w:t xml:space="preserve"> с заполненным собственноручно оценочным листом, содержащим самооценку показателей результативности, с приложением документов подтверждающих и уточняющих их деятельность.</w:t>
      </w:r>
      <w:proofErr w:type="gramEnd"/>
    </w:p>
    <w:p w:rsidR="0056117C" w:rsidRDefault="0056117C" w:rsidP="00A22EAD">
      <w:pPr>
        <w:spacing w:after="0" w:line="23" w:lineRule="atLeast"/>
        <w:jc w:val="both"/>
        <w:rPr>
          <w:sz w:val="28"/>
          <w:szCs w:val="28"/>
        </w:rPr>
      </w:pPr>
      <w:r w:rsidRPr="00622201">
        <w:rPr>
          <w:sz w:val="28"/>
          <w:szCs w:val="28"/>
        </w:rPr>
        <w:t xml:space="preserve">2.11. Данное Положение предполагает ежемесячное распределение при наличии финансирования и предоставления </w:t>
      </w:r>
      <w:proofErr w:type="spellStart"/>
      <w:r w:rsidRPr="00622201">
        <w:rPr>
          <w:sz w:val="28"/>
          <w:szCs w:val="28"/>
        </w:rPr>
        <w:t>портфолио</w:t>
      </w:r>
      <w:proofErr w:type="spellEnd"/>
      <w:r w:rsidRPr="00622201">
        <w:rPr>
          <w:sz w:val="28"/>
          <w:szCs w:val="28"/>
        </w:rPr>
        <w:t xml:space="preserve">. </w:t>
      </w:r>
    </w:p>
    <w:p w:rsidR="00A22EAD" w:rsidRPr="00622201" w:rsidRDefault="00A22EAD" w:rsidP="00A22EAD">
      <w:pPr>
        <w:spacing w:after="0" w:line="23" w:lineRule="atLeast"/>
        <w:jc w:val="both"/>
        <w:rPr>
          <w:sz w:val="28"/>
          <w:szCs w:val="28"/>
        </w:rPr>
      </w:pPr>
    </w:p>
    <w:p w:rsidR="0056117C" w:rsidRPr="00622201" w:rsidRDefault="0056117C" w:rsidP="0056117C">
      <w:pPr>
        <w:spacing w:after="0" w:line="23" w:lineRule="atLeast"/>
        <w:jc w:val="both"/>
        <w:rPr>
          <w:sz w:val="28"/>
          <w:szCs w:val="28"/>
        </w:rPr>
      </w:pPr>
      <w:r w:rsidRPr="00622201">
        <w:rPr>
          <w:sz w:val="28"/>
          <w:szCs w:val="28"/>
        </w:rPr>
        <w:lastRenderedPageBreak/>
        <w:t xml:space="preserve">2.12. Комиссия в установленные сроки проводит на основе представленных </w:t>
      </w:r>
      <w:proofErr w:type="spellStart"/>
      <w:r w:rsidRPr="00622201">
        <w:rPr>
          <w:sz w:val="28"/>
          <w:szCs w:val="28"/>
        </w:rPr>
        <w:t>портфолио</w:t>
      </w:r>
      <w:proofErr w:type="spellEnd"/>
      <w:r w:rsidRPr="00622201">
        <w:rPr>
          <w:sz w:val="28"/>
          <w:szCs w:val="28"/>
        </w:rPr>
        <w:t xml:space="preserve"> и оценочном листе материалов экспертную оценку результативности деятельности педагога за отчетный период в соответствии с критериями данного Положения.</w:t>
      </w:r>
    </w:p>
    <w:p w:rsidR="0056117C" w:rsidRPr="00622201" w:rsidRDefault="0056117C" w:rsidP="00A22EAD">
      <w:pPr>
        <w:spacing w:after="0" w:line="23" w:lineRule="atLeast"/>
        <w:jc w:val="both"/>
        <w:rPr>
          <w:sz w:val="28"/>
          <w:szCs w:val="28"/>
        </w:rPr>
      </w:pPr>
      <w:r w:rsidRPr="00622201">
        <w:rPr>
          <w:sz w:val="28"/>
          <w:szCs w:val="28"/>
        </w:rPr>
        <w:t>2.13. Устанавливаются следующие сроки рассмотрения оценочных листов:</w:t>
      </w:r>
    </w:p>
    <w:p w:rsidR="0056117C" w:rsidRPr="00622201" w:rsidRDefault="0056117C" w:rsidP="0056117C">
      <w:pPr>
        <w:spacing w:after="0" w:line="23" w:lineRule="atLeast"/>
        <w:jc w:val="both"/>
        <w:rPr>
          <w:sz w:val="28"/>
          <w:szCs w:val="28"/>
        </w:rPr>
      </w:pPr>
      <w:r w:rsidRPr="00622201">
        <w:rPr>
          <w:sz w:val="28"/>
          <w:szCs w:val="28"/>
        </w:rPr>
        <w:t>·        Педагоги сдают оценочные листы в Комиссию до 25 числа отчетного периода;</w:t>
      </w:r>
    </w:p>
    <w:p w:rsidR="0056117C" w:rsidRPr="00622201" w:rsidRDefault="0056117C" w:rsidP="0056117C">
      <w:pPr>
        <w:spacing w:after="0" w:line="23" w:lineRule="atLeast"/>
        <w:jc w:val="both"/>
        <w:rPr>
          <w:sz w:val="28"/>
          <w:szCs w:val="28"/>
        </w:rPr>
      </w:pPr>
      <w:r w:rsidRPr="00622201">
        <w:rPr>
          <w:sz w:val="28"/>
          <w:szCs w:val="28"/>
        </w:rPr>
        <w:t>·        Комиссия рассматривает представленные материалы 26 числа отчетного периода;</w:t>
      </w:r>
    </w:p>
    <w:p w:rsidR="0056117C" w:rsidRPr="00622201" w:rsidRDefault="0056117C" w:rsidP="0056117C">
      <w:pPr>
        <w:spacing w:after="0" w:line="23" w:lineRule="atLeast"/>
        <w:jc w:val="both"/>
        <w:rPr>
          <w:sz w:val="28"/>
          <w:szCs w:val="28"/>
        </w:rPr>
      </w:pPr>
      <w:r w:rsidRPr="00622201">
        <w:rPr>
          <w:sz w:val="28"/>
          <w:szCs w:val="28"/>
        </w:rPr>
        <w:t>·        27-28 числа отчетного периода педагог может обратиться   в Комиссию с апелляцией;</w:t>
      </w:r>
    </w:p>
    <w:p w:rsidR="0056117C" w:rsidRPr="00622201" w:rsidRDefault="0056117C" w:rsidP="0056117C">
      <w:pPr>
        <w:spacing w:after="0" w:line="23" w:lineRule="atLeast"/>
        <w:jc w:val="both"/>
        <w:rPr>
          <w:sz w:val="28"/>
          <w:szCs w:val="28"/>
        </w:rPr>
      </w:pPr>
      <w:r w:rsidRPr="00622201">
        <w:rPr>
          <w:sz w:val="28"/>
          <w:szCs w:val="28"/>
        </w:rPr>
        <w:t>·     после 28 числа отчетного периода итоговая ведомость передается директору МБОУ лицея №5 для создания приказа и передается в бухгалтерию для начисления заработной платы за отчетный период.</w:t>
      </w:r>
    </w:p>
    <w:p w:rsidR="0056117C" w:rsidRPr="00622201" w:rsidRDefault="0056117C" w:rsidP="00A22EAD">
      <w:pPr>
        <w:spacing w:after="0" w:line="23" w:lineRule="atLeast"/>
        <w:jc w:val="both"/>
        <w:rPr>
          <w:sz w:val="28"/>
          <w:szCs w:val="28"/>
        </w:rPr>
      </w:pPr>
      <w:r w:rsidRPr="00622201">
        <w:rPr>
          <w:sz w:val="28"/>
          <w:szCs w:val="28"/>
        </w:rPr>
        <w:t>2.14. Результаты экспертной оценки оформляются Комиссией в оценочном листе результативности деятельности педагога за отчетный период. Результаты оформляются в баллах за каждый показатель результативности</w:t>
      </w:r>
      <w:proofErr w:type="gramStart"/>
      <w:r w:rsidRPr="00622201">
        <w:rPr>
          <w:sz w:val="28"/>
          <w:szCs w:val="28"/>
        </w:rPr>
        <w:t>.(</w:t>
      </w:r>
      <w:proofErr w:type="gramEnd"/>
      <w:r w:rsidRPr="00622201">
        <w:rPr>
          <w:sz w:val="28"/>
          <w:szCs w:val="28"/>
        </w:rPr>
        <w:t>приложение №1)</w:t>
      </w:r>
    </w:p>
    <w:p w:rsidR="0056117C" w:rsidRPr="00622201" w:rsidRDefault="0056117C" w:rsidP="00A22EAD">
      <w:pPr>
        <w:spacing w:after="0" w:line="23" w:lineRule="atLeast"/>
        <w:rPr>
          <w:sz w:val="28"/>
          <w:szCs w:val="28"/>
        </w:rPr>
      </w:pPr>
      <w:r w:rsidRPr="00622201">
        <w:rPr>
          <w:sz w:val="28"/>
          <w:szCs w:val="28"/>
        </w:rPr>
        <w:t>2.15. Оценочный лист, завершающийся итоговым баллом учителя, подписывается всеми членами Комиссии, доводится для ознакомления под роспись педагогу и утверждается приказом руководителя.</w:t>
      </w:r>
    </w:p>
    <w:p w:rsidR="0056117C" w:rsidRPr="00622201" w:rsidRDefault="00A22EAD" w:rsidP="0056117C">
      <w:pPr>
        <w:spacing w:after="0"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17C" w:rsidRPr="00622201">
        <w:rPr>
          <w:sz w:val="28"/>
          <w:szCs w:val="28"/>
        </w:rPr>
        <w:t>2.16. В случае не согласия педагога с итоговым баллом, педагог имеет право в течение двух дней обратиться с письменным заявлением в Комиссию, аргументировано изложив, с какими критериями оценки результатов его труда он не согласен.</w:t>
      </w:r>
    </w:p>
    <w:p w:rsidR="0056117C" w:rsidRPr="00622201" w:rsidRDefault="00A22EAD" w:rsidP="0056117C">
      <w:pPr>
        <w:spacing w:after="0"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17C" w:rsidRPr="00622201">
        <w:rPr>
          <w:sz w:val="28"/>
          <w:szCs w:val="28"/>
        </w:rPr>
        <w:t>2.17. Комиссия обязана в течение двух дней рассмотреть заявление педагога и дать письменное или устное (по желанию педагога) разъяснение (обсуждение обращения заносится в протокол Комиссии).</w:t>
      </w:r>
    </w:p>
    <w:p w:rsidR="0056117C" w:rsidRPr="00622201" w:rsidRDefault="00A22EAD" w:rsidP="0056117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117C" w:rsidRPr="00622201">
        <w:rPr>
          <w:sz w:val="28"/>
          <w:szCs w:val="28"/>
        </w:rPr>
        <w:t xml:space="preserve">2.18. В случае не согласия с разъяснением Комиссии, педагог имеет право обратиться в КТС (Комиссия по трудовым спорам) образовательной организации, в соответствии с </w:t>
      </w:r>
      <w:proofErr w:type="gramStart"/>
      <w:r w:rsidR="0056117C" w:rsidRPr="00622201">
        <w:rPr>
          <w:sz w:val="28"/>
          <w:szCs w:val="28"/>
        </w:rPr>
        <w:t>ч</w:t>
      </w:r>
      <w:proofErr w:type="gramEnd"/>
      <w:r w:rsidR="0056117C" w:rsidRPr="00622201">
        <w:rPr>
          <w:sz w:val="28"/>
          <w:szCs w:val="28"/>
        </w:rPr>
        <w:t>.5 Трудового кодекса Российской Федерации.</w:t>
      </w:r>
    </w:p>
    <w:p w:rsidR="0056117C" w:rsidRPr="00622201" w:rsidRDefault="00A22EAD" w:rsidP="0056117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17C" w:rsidRPr="00622201">
        <w:rPr>
          <w:sz w:val="28"/>
          <w:szCs w:val="28"/>
        </w:rPr>
        <w:t>2.19. Работники имеют право вносить свои предложения в Комиссию по дополнению, изменению содержания или формулировки критериев Положения в случаях некорректности изложения, занижения или не учтенной значимости   вида деятельности, а также исключения критериев, потерявших актуальность.</w:t>
      </w:r>
    </w:p>
    <w:p w:rsidR="0056117C" w:rsidRPr="00622201" w:rsidRDefault="00A22EAD" w:rsidP="0056117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17C" w:rsidRPr="00622201">
        <w:rPr>
          <w:sz w:val="28"/>
          <w:szCs w:val="28"/>
        </w:rPr>
        <w:t>2.20. Любые изменения, дополнения, исключения в Положении обсуждаются на педагогическом Совете, утверждаются приказом директора, согласовываются с первичной профсоюзной организацией.</w:t>
      </w:r>
    </w:p>
    <w:p w:rsidR="0056117C" w:rsidRPr="00622201" w:rsidRDefault="0056117C" w:rsidP="0056117C">
      <w:pPr>
        <w:spacing w:before="120" w:after="120" w:line="23" w:lineRule="atLeast"/>
        <w:jc w:val="both"/>
        <w:rPr>
          <w:b/>
          <w:sz w:val="28"/>
          <w:szCs w:val="28"/>
        </w:rPr>
      </w:pPr>
      <w:r w:rsidRPr="00622201">
        <w:rPr>
          <w:b/>
          <w:sz w:val="28"/>
          <w:szCs w:val="28"/>
        </w:rPr>
        <w:t>3. Порядок определения стимулирующих выплат</w:t>
      </w:r>
      <w:r w:rsidR="00A22EAD">
        <w:rPr>
          <w:b/>
          <w:sz w:val="28"/>
          <w:szCs w:val="28"/>
        </w:rPr>
        <w:t xml:space="preserve"> </w:t>
      </w:r>
      <w:r w:rsidRPr="00622201">
        <w:rPr>
          <w:b/>
          <w:sz w:val="28"/>
          <w:szCs w:val="28"/>
        </w:rPr>
        <w:t>за интенсивность и высокие результаты работы педагогов</w:t>
      </w:r>
    </w:p>
    <w:p w:rsidR="0056117C" w:rsidRPr="00622201" w:rsidRDefault="0056117C" w:rsidP="0056117C">
      <w:pPr>
        <w:spacing w:before="120" w:after="0" w:line="23" w:lineRule="atLeast"/>
        <w:jc w:val="both"/>
        <w:rPr>
          <w:sz w:val="28"/>
          <w:szCs w:val="28"/>
        </w:rPr>
      </w:pPr>
      <w:r w:rsidRPr="00622201">
        <w:rPr>
          <w:sz w:val="28"/>
          <w:szCs w:val="28"/>
        </w:rPr>
        <w:t xml:space="preserve">3.1. Для определения размера стимулирующих выплат за интенсивность и высокие результаты работы педагогов Комиссия производит подсчет баллов по максимально возможному количеству критериев и показателей каждого работника за отчетный период. Вычисляется общая сумма баллов, полученных всеми работниками МБОУ лицея №5. Размер фонда стимулирующих выплат за качество и результативность деятельности педагогов (не менее 15%), запланированных на отчетный период, делится на общую сумму баллов, в </w:t>
      </w:r>
      <w:r w:rsidRPr="00622201">
        <w:rPr>
          <w:sz w:val="28"/>
          <w:szCs w:val="28"/>
        </w:rPr>
        <w:lastRenderedPageBreak/>
        <w:t>результате получается денежный эквивалент в рублях одного балла. Этот показатель умножается на  индивидуальную сумму баллов каждого работника. В результате будет получен размер стимулирующей выплаты за  интенсивность и высокие результаты работы педагогов каждому учителю.</w:t>
      </w:r>
    </w:p>
    <w:p w:rsidR="0056117C" w:rsidRPr="00622201" w:rsidRDefault="00A22EAD" w:rsidP="0056117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17C" w:rsidRPr="00622201">
        <w:rPr>
          <w:sz w:val="28"/>
          <w:szCs w:val="28"/>
        </w:rPr>
        <w:t>3.2. В случае нахождения работника в период: временной нетрудоспособности (больничный лист), курсовой переподготовке,  ежегодном оплачиваемом отпуске, административном отпуске, учебном отпуске</w:t>
      </w:r>
      <w:r w:rsidR="000E25E4" w:rsidRPr="00622201">
        <w:rPr>
          <w:sz w:val="28"/>
          <w:szCs w:val="28"/>
        </w:rPr>
        <w:t>, в летний период (июнь, июль, август)</w:t>
      </w:r>
      <w:r w:rsidR="0056117C" w:rsidRPr="00622201">
        <w:rPr>
          <w:sz w:val="28"/>
          <w:szCs w:val="28"/>
        </w:rPr>
        <w:t xml:space="preserve"> экспертная оценка интенсивности и высоких результатов работы педагога за этот период не проводится. </w:t>
      </w:r>
    </w:p>
    <w:p w:rsidR="0056117C" w:rsidRPr="00622201" w:rsidRDefault="00A22EAD" w:rsidP="0056117C">
      <w:pPr>
        <w:spacing w:after="0"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17C" w:rsidRPr="00622201">
        <w:rPr>
          <w:sz w:val="28"/>
          <w:szCs w:val="28"/>
        </w:rPr>
        <w:t>3.3. Больничные листы и отпуск оплачивается исходя из средней заработной платы работника, в которой учитываются стимулирующие выплаты.</w:t>
      </w:r>
    </w:p>
    <w:p w:rsidR="0056117C" w:rsidRPr="00622201" w:rsidRDefault="0056117C" w:rsidP="0056117C">
      <w:pPr>
        <w:spacing w:before="120" w:after="120" w:line="23" w:lineRule="atLeast"/>
        <w:jc w:val="both"/>
        <w:rPr>
          <w:b/>
          <w:sz w:val="28"/>
          <w:szCs w:val="28"/>
        </w:rPr>
      </w:pPr>
      <w:r w:rsidRPr="00622201">
        <w:rPr>
          <w:b/>
          <w:sz w:val="28"/>
          <w:szCs w:val="28"/>
        </w:rPr>
        <w:t>4. Показатели, уменьшающие размер стимулирующих выплат</w:t>
      </w:r>
      <w:r w:rsidR="00A22EAD">
        <w:rPr>
          <w:b/>
          <w:sz w:val="28"/>
          <w:szCs w:val="28"/>
        </w:rPr>
        <w:t xml:space="preserve"> </w:t>
      </w:r>
      <w:r w:rsidRPr="00622201">
        <w:rPr>
          <w:b/>
          <w:sz w:val="28"/>
          <w:szCs w:val="28"/>
        </w:rPr>
        <w:t>за интенсивность и высокие результаты работы</w:t>
      </w:r>
      <w:r w:rsidR="00A22EAD">
        <w:rPr>
          <w:b/>
          <w:sz w:val="28"/>
          <w:szCs w:val="28"/>
        </w:rPr>
        <w:t xml:space="preserve"> </w:t>
      </w:r>
      <w:r w:rsidRPr="00622201">
        <w:rPr>
          <w:b/>
          <w:sz w:val="28"/>
          <w:szCs w:val="28"/>
        </w:rPr>
        <w:t>педагогов</w:t>
      </w:r>
    </w:p>
    <w:p w:rsidR="0056117C" w:rsidRPr="00622201" w:rsidRDefault="00A22EAD" w:rsidP="0056117C">
      <w:pPr>
        <w:spacing w:before="120" w:after="12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117C" w:rsidRPr="00622201">
        <w:rPr>
          <w:sz w:val="28"/>
          <w:szCs w:val="28"/>
        </w:rPr>
        <w:t>4.1. Уменьшение или снятие стимулирующих выплат за интенсивность и высокие результаты работы педагогов могут быть обусловлены производственными, личными или трудовыми нарушениями. К ним относятся:</w:t>
      </w:r>
    </w:p>
    <w:p w:rsidR="0056117C" w:rsidRPr="00622201" w:rsidRDefault="0056117C" w:rsidP="0056117C">
      <w:pPr>
        <w:spacing w:after="0" w:line="23" w:lineRule="atLeast"/>
        <w:rPr>
          <w:sz w:val="28"/>
          <w:szCs w:val="28"/>
        </w:rPr>
      </w:pPr>
      <w:r w:rsidRPr="00622201">
        <w:rPr>
          <w:sz w:val="28"/>
          <w:szCs w:val="28"/>
        </w:rPr>
        <w:t>·        нарушение статей Закона Российской Федерации «Об образовании», в том числе в части всеобуча, Устава образовательной организации;</w:t>
      </w:r>
    </w:p>
    <w:p w:rsidR="0056117C" w:rsidRPr="00622201" w:rsidRDefault="0056117C" w:rsidP="0056117C">
      <w:pPr>
        <w:spacing w:after="0" w:line="23" w:lineRule="atLeast"/>
        <w:rPr>
          <w:sz w:val="28"/>
          <w:szCs w:val="28"/>
        </w:rPr>
      </w:pPr>
      <w:r w:rsidRPr="00622201">
        <w:rPr>
          <w:sz w:val="28"/>
          <w:szCs w:val="28"/>
        </w:rPr>
        <w:t>·         грубое или систематическое нарушение трудовой дисциплины или Правил внутреннего трудового распорядка МБОУ лицея №5;</w:t>
      </w:r>
    </w:p>
    <w:p w:rsidR="0056117C" w:rsidRPr="00622201" w:rsidRDefault="0056117C" w:rsidP="0056117C">
      <w:pPr>
        <w:spacing w:after="0" w:line="23" w:lineRule="atLeast"/>
        <w:rPr>
          <w:sz w:val="28"/>
          <w:szCs w:val="28"/>
        </w:rPr>
      </w:pPr>
      <w:r w:rsidRPr="00622201">
        <w:rPr>
          <w:sz w:val="28"/>
          <w:szCs w:val="28"/>
        </w:rPr>
        <w:t>·        невыполнение должностных обязанностей (несвоевременное выполнение приказов, распоряжений, нарушение сроков предоставления отчетности и т.п.);</w:t>
      </w:r>
    </w:p>
    <w:p w:rsidR="0056117C" w:rsidRPr="00622201" w:rsidRDefault="0056117C" w:rsidP="0056117C">
      <w:pPr>
        <w:spacing w:after="0" w:line="23" w:lineRule="atLeast"/>
        <w:rPr>
          <w:sz w:val="28"/>
          <w:szCs w:val="28"/>
        </w:rPr>
      </w:pPr>
      <w:r w:rsidRPr="00622201">
        <w:rPr>
          <w:sz w:val="28"/>
          <w:szCs w:val="28"/>
        </w:rPr>
        <w:t>·        ухудшение качества оказываемых услуг;</w:t>
      </w:r>
    </w:p>
    <w:p w:rsidR="0056117C" w:rsidRPr="00622201" w:rsidRDefault="0056117C" w:rsidP="0056117C">
      <w:pPr>
        <w:spacing w:after="0" w:line="23" w:lineRule="atLeast"/>
        <w:rPr>
          <w:sz w:val="28"/>
          <w:szCs w:val="28"/>
        </w:rPr>
      </w:pPr>
      <w:r w:rsidRPr="00622201">
        <w:rPr>
          <w:sz w:val="28"/>
          <w:szCs w:val="28"/>
        </w:rPr>
        <w:t>·        нарушение санитарно-гигиенического режима или техники безопасности;</w:t>
      </w:r>
    </w:p>
    <w:p w:rsidR="0056117C" w:rsidRPr="00622201" w:rsidRDefault="0056117C" w:rsidP="0056117C">
      <w:pPr>
        <w:spacing w:after="0" w:line="23" w:lineRule="atLeast"/>
        <w:rPr>
          <w:sz w:val="28"/>
          <w:szCs w:val="28"/>
        </w:rPr>
      </w:pPr>
      <w:r w:rsidRPr="00622201">
        <w:rPr>
          <w:sz w:val="28"/>
          <w:szCs w:val="28"/>
        </w:rPr>
        <w:t>·        наличие обоснованных устных или письменных жалоб;</w:t>
      </w:r>
    </w:p>
    <w:p w:rsidR="0056117C" w:rsidRPr="00622201" w:rsidRDefault="0056117C" w:rsidP="0056117C">
      <w:pPr>
        <w:spacing w:after="0" w:line="23" w:lineRule="atLeast"/>
        <w:rPr>
          <w:sz w:val="28"/>
          <w:szCs w:val="28"/>
        </w:rPr>
      </w:pPr>
      <w:r w:rsidRPr="00622201">
        <w:rPr>
          <w:sz w:val="28"/>
          <w:szCs w:val="28"/>
        </w:rPr>
        <w:t>·        по письменному заявлению работника</w:t>
      </w:r>
    </w:p>
    <w:p w:rsidR="0056117C" w:rsidRPr="00622201" w:rsidRDefault="0056117C" w:rsidP="0056117C">
      <w:pPr>
        <w:spacing w:before="120" w:after="120" w:line="23" w:lineRule="atLeast"/>
        <w:jc w:val="both"/>
        <w:rPr>
          <w:sz w:val="28"/>
          <w:szCs w:val="28"/>
        </w:rPr>
      </w:pPr>
      <w:r w:rsidRPr="00622201">
        <w:rPr>
          <w:sz w:val="28"/>
          <w:szCs w:val="28"/>
        </w:rPr>
        <w:t>4.2. Уменьшение или снятие стимулирующих выплат за интенсивность и высокие результаты работы педагогов, работнику в установленный период может быть только по решению Комиссии и письменному согласию профкома.</w:t>
      </w:r>
    </w:p>
    <w:p w:rsidR="0056117C" w:rsidRPr="00622201" w:rsidRDefault="00A22EAD" w:rsidP="0056117C">
      <w:pPr>
        <w:spacing w:before="120" w:after="12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17C" w:rsidRPr="00622201">
        <w:rPr>
          <w:sz w:val="28"/>
          <w:szCs w:val="28"/>
        </w:rPr>
        <w:t xml:space="preserve">4.3. Вновь принятым работникам стимулирующие выплаты за интенсивность и высокие результаты работы педагогов устанавливаются по истечению первого отчетного периода их работы в МБОУ лицее №5. </w:t>
      </w:r>
    </w:p>
    <w:p w:rsidR="0056117C" w:rsidRPr="00622201" w:rsidRDefault="0056117C" w:rsidP="0056117C">
      <w:pPr>
        <w:spacing w:before="120" w:after="120" w:line="23" w:lineRule="atLeast"/>
        <w:jc w:val="both"/>
        <w:rPr>
          <w:sz w:val="28"/>
          <w:szCs w:val="28"/>
        </w:rPr>
      </w:pPr>
      <w:r w:rsidRPr="00622201">
        <w:rPr>
          <w:sz w:val="28"/>
          <w:szCs w:val="28"/>
        </w:rPr>
        <w:t>5. Расчет размера стимулирующих выплат за интенсивность и высокие результаты работы педагогов:</w:t>
      </w:r>
    </w:p>
    <w:p w:rsidR="0056117C" w:rsidRPr="00622201" w:rsidRDefault="0056117C" w:rsidP="0056117C">
      <w:pPr>
        <w:spacing w:after="0" w:line="23" w:lineRule="atLeast"/>
        <w:rPr>
          <w:sz w:val="28"/>
          <w:szCs w:val="28"/>
        </w:rPr>
      </w:pPr>
      <w:r w:rsidRPr="00622201">
        <w:rPr>
          <w:sz w:val="28"/>
          <w:szCs w:val="28"/>
        </w:rPr>
        <w:t xml:space="preserve"> - стоимость одного балла определяется следующей формулой: </w:t>
      </w:r>
    </w:p>
    <w:p w:rsidR="0056117C" w:rsidRPr="00622201" w:rsidRDefault="0056117C" w:rsidP="0056117C">
      <w:pPr>
        <w:spacing w:after="0" w:line="23" w:lineRule="atLeast"/>
        <w:rPr>
          <w:sz w:val="28"/>
          <w:szCs w:val="28"/>
          <w:vertAlign w:val="subscript"/>
        </w:rPr>
      </w:pPr>
      <w:r w:rsidRPr="00622201">
        <w:rPr>
          <w:sz w:val="28"/>
          <w:szCs w:val="28"/>
        </w:rPr>
        <w:t xml:space="preserve">                                                       Д</w:t>
      </w:r>
      <w:r w:rsidRPr="00622201">
        <w:rPr>
          <w:sz w:val="28"/>
          <w:szCs w:val="28"/>
          <w:vertAlign w:val="subscript"/>
        </w:rPr>
        <w:t xml:space="preserve">Э = </w:t>
      </w:r>
      <w:r w:rsidRPr="00622201">
        <w:rPr>
          <w:sz w:val="28"/>
          <w:szCs w:val="28"/>
        </w:rPr>
        <w:t xml:space="preserve">Ф : </w:t>
      </w:r>
      <w:proofErr w:type="gramStart"/>
      <w:r w:rsidRPr="00622201">
        <w:rPr>
          <w:sz w:val="28"/>
          <w:szCs w:val="28"/>
        </w:rPr>
        <w:t>С</w:t>
      </w:r>
      <w:r w:rsidRPr="00622201">
        <w:rPr>
          <w:sz w:val="28"/>
          <w:szCs w:val="28"/>
          <w:vertAlign w:val="subscript"/>
        </w:rPr>
        <w:t>Б</w:t>
      </w:r>
      <w:proofErr w:type="gramEnd"/>
    </w:p>
    <w:p w:rsidR="0056117C" w:rsidRPr="00622201" w:rsidRDefault="0056117C" w:rsidP="0056117C">
      <w:pPr>
        <w:spacing w:after="0" w:line="23" w:lineRule="atLeast"/>
        <w:rPr>
          <w:sz w:val="28"/>
          <w:szCs w:val="28"/>
        </w:rPr>
      </w:pPr>
      <w:r w:rsidRPr="00622201">
        <w:rPr>
          <w:sz w:val="28"/>
          <w:szCs w:val="28"/>
        </w:rPr>
        <w:t xml:space="preserve"> - размер стимулирующих выплат:   </w:t>
      </w:r>
    </w:p>
    <w:p w:rsidR="0056117C" w:rsidRPr="00622201" w:rsidRDefault="0056117C" w:rsidP="0056117C">
      <w:pPr>
        <w:spacing w:after="0" w:line="23" w:lineRule="atLeast"/>
        <w:rPr>
          <w:sz w:val="28"/>
          <w:szCs w:val="28"/>
          <w:vertAlign w:val="subscript"/>
        </w:rPr>
      </w:pPr>
      <w:r w:rsidRPr="00622201">
        <w:rPr>
          <w:sz w:val="28"/>
          <w:szCs w:val="28"/>
        </w:rPr>
        <w:t xml:space="preserve">                                                      </w:t>
      </w:r>
      <w:proofErr w:type="gramStart"/>
      <w:r w:rsidRPr="00622201">
        <w:rPr>
          <w:sz w:val="28"/>
          <w:szCs w:val="28"/>
        </w:rPr>
        <w:t>Р</w:t>
      </w:r>
      <w:proofErr w:type="gramEnd"/>
      <w:r w:rsidRPr="00622201">
        <w:rPr>
          <w:sz w:val="28"/>
          <w:szCs w:val="28"/>
        </w:rPr>
        <w:t xml:space="preserve"> =  Д</w:t>
      </w:r>
      <w:r w:rsidRPr="00622201">
        <w:rPr>
          <w:sz w:val="28"/>
          <w:szCs w:val="28"/>
          <w:vertAlign w:val="subscript"/>
        </w:rPr>
        <w:t xml:space="preserve">Э * </w:t>
      </w:r>
      <w:r w:rsidRPr="00622201">
        <w:rPr>
          <w:sz w:val="28"/>
          <w:szCs w:val="28"/>
        </w:rPr>
        <w:t>И</w:t>
      </w:r>
      <w:r w:rsidRPr="00622201">
        <w:rPr>
          <w:sz w:val="28"/>
          <w:szCs w:val="28"/>
          <w:vertAlign w:val="subscript"/>
        </w:rPr>
        <w:t>Б</w:t>
      </w:r>
    </w:p>
    <w:p w:rsidR="0056117C" w:rsidRPr="00622201" w:rsidRDefault="0056117C" w:rsidP="0056117C">
      <w:pPr>
        <w:spacing w:after="0" w:line="23" w:lineRule="atLeast"/>
        <w:jc w:val="both"/>
        <w:rPr>
          <w:sz w:val="28"/>
          <w:szCs w:val="28"/>
        </w:rPr>
      </w:pPr>
      <w:r w:rsidRPr="00622201">
        <w:rPr>
          <w:sz w:val="28"/>
          <w:szCs w:val="28"/>
        </w:rPr>
        <w:t>где  Ф – фонд стимулирующих выплат</w:t>
      </w:r>
    </w:p>
    <w:p w:rsidR="0056117C" w:rsidRPr="00622201" w:rsidRDefault="0056117C" w:rsidP="0056117C">
      <w:pPr>
        <w:spacing w:after="0" w:line="23" w:lineRule="atLeast"/>
        <w:jc w:val="both"/>
        <w:rPr>
          <w:sz w:val="28"/>
          <w:szCs w:val="28"/>
        </w:rPr>
      </w:pPr>
      <w:r w:rsidRPr="00622201">
        <w:rPr>
          <w:sz w:val="28"/>
          <w:szCs w:val="28"/>
        </w:rPr>
        <w:t xml:space="preserve">         Д</w:t>
      </w:r>
      <w:r w:rsidRPr="00622201">
        <w:rPr>
          <w:sz w:val="28"/>
          <w:szCs w:val="28"/>
          <w:vertAlign w:val="subscript"/>
        </w:rPr>
        <w:t xml:space="preserve">Э </w:t>
      </w:r>
      <w:r w:rsidRPr="00622201">
        <w:rPr>
          <w:sz w:val="28"/>
          <w:szCs w:val="28"/>
        </w:rPr>
        <w:t>– денежный эквивалент</w:t>
      </w:r>
    </w:p>
    <w:p w:rsidR="0056117C" w:rsidRPr="00622201" w:rsidRDefault="0056117C" w:rsidP="0056117C">
      <w:pPr>
        <w:spacing w:after="0" w:line="23" w:lineRule="atLeast"/>
        <w:jc w:val="both"/>
        <w:rPr>
          <w:sz w:val="28"/>
          <w:szCs w:val="28"/>
        </w:rPr>
      </w:pPr>
      <w:r w:rsidRPr="00622201">
        <w:rPr>
          <w:sz w:val="28"/>
          <w:szCs w:val="28"/>
        </w:rPr>
        <w:t xml:space="preserve">         </w:t>
      </w:r>
      <w:proofErr w:type="gramStart"/>
      <w:r w:rsidRPr="00622201">
        <w:rPr>
          <w:sz w:val="28"/>
          <w:szCs w:val="28"/>
        </w:rPr>
        <w:t>С</w:t>
      </w:r>
      <w:r w:rsidRPr="00622201">
        <w:rPr>
          <w:sz w:val="28"/>
          <w:szCs w:val="28"/>
          <w:vertAlign w:val="subscript"/>
        </w:rPr>
        <w:t>Б</w:t>
      </w:r>
      <w:proofErr w:type="gramEnd"/>
      <w:r w:rsidRPr="00622201">
        <w:rPr>
          <w:sz w:val="28"/>
          <w:szCs w:val="28"/>
          <w:vertAlign w:val="subscript"/>
        </w:rPr>
        <w:t xml:space="preserve"> </w:t>
      </w:r>
      <w:r w:rsidRPr="00622201">
        <w:rPr>
          <w:sz w:val="28"/>
          <w:szCs w:val="28"/>
        </w:rPr>
        <w:t>– общая сумма баллов</w:t>
      </w:r>
    </w:p>
    <w:p w:rsidR="0056117C" w:rsidRPr="00622201" w:rsidRDefault="0056117C" w:rsidP="0056117C">
      <w:pPr>
        <w:spacing w:after="0" w:line="23" w:lineRule="atLeast"/>
        <w:jc w:val="both"/>
        <w:rPr>
          <w:sz w:val="28"/>
          <w:szCs w:val="28"/>
        </w:rPr>
      </w:pPr>
      <w:r w:rsidRPr="00622201">
        <w:rPr>
          <w:sz w:val="28"/>
          <w:szCs w:val="28"/>
        </w:rPr>
        <w:t xml:space="preserve">         </w:t>
      </w:r>
      <w:proofErr w:type="gramStart"/>
      <w:r w:rsidRPr="00622201">
        <w:rPr>
          <w:sz w:val="28"/>
          <w:szCs w:val="28"/>
        </w:rPr>
        <w:t>Р</w:t>
      </w:r>
      <w:proofErr w:type="gramEnd"/>
      <w:r w:rsidRPr="00622201">
        <w:rPr>
          <w:sz w:val="28"/>
          <w:szCs w:val="28"/>
        </w:rPr>
        <w:t xml:space="preserve"> – размер стимулирующих выплат</w:t>
      </w:r>
    </w:p>
    <w:p w:rsidR="0056117C" w:rsidRPr="00622201" w:rsidRDefault="0056117C" w:rsidP="0056117C">
      <w:pPr>
        <w:spacing w:after="0" w:line="23" w:lineRule="atLeast"/>
        <w:jc w:val="both"/>
        <w:rPr>
          <w:sz w:val="28"/>
          <w:szCs w:val="28"/>
        </w:rPr>
      </w:pPr>
      <w:r w:rsidRPr="00622201">
        <w:rPr>
          <w:sz w:val="28"/>
          <w:szCs w:val="28"/>
        </w:rPr>
        <w:t xml:space="preserve">         И</w:t>
      </w:r>
      <w:r w:rsidRPr="00622201">
        <w:rPr>
          <w:sz w:val="28"/>
          <w:szCs w:val="28"/>
          <w:vertAlign w:val="subscript"/>
        </w:rPr>
        <w:t>Б</w:t>
      </w:r>
      <w:r w:rsidRPr="00622201">
        <w:rPr>
          <w:sz w:val="28"/>
          <w:szCs w:val="28"/>
        </w:rPr>
        <w:t xml:space="preserve"> – индивидуальная сумма баллов</w:t>
      </w:r>
    </w:p>
    <w:p w:rsidR="0056117C" w:rsidRPr="00622201" w:rsidRDefault="0056117C" w:rsidP="0056117C">
      <w:pPr>
        <w:spacing w:before="120" w:after="120" w:line="240" w:lineRule="auto"/>
        <w:rPr>
          <w:sz w:val="28"/>
          <w:szCs w:val="28"/>
        </w:rPr>
      </w:pPr>
      <w:r w:rsidRPr="00622201">
        <w:rPr>
          <w:sz w:val="28"/>
          <w:szCs w:val="28"/>
        </w:rPr>
        <w:t>6. Критерии оценки интенсивности и высоких результатов работы педагогов.</w:t>
      </w:r>
    </w:p>
    <w:tbl>
      <w:tblPr>
        <w:tblStyle w:val="af3"/>
        <w:tblW w:w="10031" w:type="dxa"/>
        <w:tblLayout w:type="fixed"/>
        <w:tblLook w:val="04A0"/>
      </w:tblPr>
      <w:tblGrid>
        <w:gridCol w:w="528"/>
        <w:gridCol w:w="1242"/>
        <w:gridCol w:w="2166"/>
        <w:gridCol w:w="141"/>
        <w:gridCol w:w="2268"/>
        <w:gridCol w:w="3686"/>
      </w:tblGrid>
      <w:tr w:rsidR="00E24AC5" w:rsidRPr="00622201" w:rsidTr="00E24AC5">
        <w:trPr>
          <w:trHeight w:val="2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C5" w:rsidRPr="00622201" w:rsidRDefault="00E24AC5" w:rsidP="00EF4D79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F4D79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 xml:space="preserve">Критерии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C5" w:rsidRPr="00622201" w:rsidRDefault="00E24AC5" w:rsidP="00EF4D79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Показатели</w:t>
            </w:r>
          </w:p>
          <w:p w:rsidR="00E24AC5" w:rsidRPr="00622201" w:rsidRDefault="00E24AC5" w:rsidP="00EF4D79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оценки эффективности деятельности работника</w:t>
            </w:r>
          </w:p>
          <w:p w:rsidR="00E24AC5" w:rsidRPr="00622201" w:rsidRDefault="00E24AC5" w:rsidP="00EF4D79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на основании</w:t>
            </w:r>
          </w:p>
          <w:p w:rsidR="00E24AC5" w:rsidRPr="00622201" w:rsidRDefault="00E24AC5" w:rsidP="00EF4D79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критериев</w:t>
            </w:r>
            <w:r w:rsidRPr="00622201">
              <w:rPr>
                <w:sz w:val="24"/>
                <w:szCs w:val="24"/>
              </w:rPr>
              <w:tab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C5" w:rsidRPr="00622201" w:rsidRDefault="00E24AC5" w:rsidP="00EF4D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22201">
              <w:rPr>
                <w:rFonts w:eastAsia="Calibri"/>
                <w:sz w:val="24"/>
                <w:szCs w:val="24"/>
                <w:lang w:eastAsia="en-US"/>
              </w:rPr>
              <w:t>Подтверждающие документы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C5" w:rsidRPr="00622201" w:rsidRDefault="00E24AC5" w:rsidP="00EF4D79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Диапазон</w:t>
            </w:r>
          </w:p>
          <w:p w:rsidR="00E24AC5" w:rsidRPr="00622201" w:rsidRDefault="00E24AC5" w:rsidP="00EF4D79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значений/ максимальное количество</w:t>
            </w:r>
          </w:p>
          <w:p w:rsidR="00E24AC5" w:rsidRPr="00622201" w:rsidRDefault="00E24AC5" w:rsidP="00EF4D79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баллов</w:t>
            </w:r>
          </w:p>
        </w:tc>
      </w:tr>
      <w:tr w:rsidR="00E24AC5" w:rsidRPr="00622201" w:rsidTr="00E24AC5">
        <w:trPr>
          <w:trHeight w:val="11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C5" w:rsidRPr="00622201" w:rsidRDefault="00E24AC5" w:rsidP="00EF4D79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C5" w:rsidRPr="00622201" w:rsidRDefault="00E24AC5" w:rsidP="00EF4D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C5" w:rsidRPr="00622201" w:rsidRDefault="00E24AC5" w:rsidP="00EF4D79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C5" w:rsidRPr="00622201" w:rsidRDefault="00E24AC5" w:rsidP="00EF4D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2220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C5" w:rsidRPr="00622201" w:rsidRDefault="00E24AC5" w:rsidP="00EF4D79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4</w:t>
            </w:r>
          </w:p>
        </w:tc>
      </w:tr>
      <w:tr w:rsidR="00E24AC5" w:rsidRPr="00622201" w:rsidTr="00E24AC5">
        <w:trPr>
          <w:trHeight w:val="8561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1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Результативность  учебной деятельности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22201">
              <w:rPr>
                <w:rFonts w:eastAsia="Calibri"/>
                <w:sz w:val="24"/>
                <w:szCs w:val="24"/>
                <w:lang w:eastAsia="en-US"/>
              </w:rPr>
              <w:t>1.1. Качество знания учащихся по предмету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 xml:space="preserve"> Мониторинг успеваемости учащихся по предмету за отчетный период; 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(за подписью зам. директора по учебной работе)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22201">
              <w:rPr>
                <w:rFonts w:eastAsia="Calibri"/>
                <w:sz w:val="24"/>
                <w:szCs w:val="24"/>
                <w:lang w:eastAsia="en-US"/>
              </w:rPr>
              <w:t>50 – 60 % - 5 баллов</w:t>
            </w:r>
          </w:p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22201">
              <w:rPr>
                <w:rFonts w:eastAsia="Calibri"/>
                <w:sz w:val="24"/>
                <w:szCs w:val="24"/>
                <w:lang w:eastAsia="en-US"/>
              </w:rPr>
              <w:t>60 – 70 % - 6 баллов</w:t>
            </w:r>
          </w:p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22201">
              <w:rPr>
                <w:rFonts w:eastAsia="Calibri"/>
                <w:sz w:val="24"/>
                <w:szCs w:val="24"/>
                <w:lang w:eastAsia="en-US"/>
              </w:rPr>
              <w:t>70 – 80 % - 7 баллов</w:t>
            </w:r>
          </w:p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22201">
              <w:rPr>
                <w:rFonts w:eastAsia="Calibri"/>
                <w:sz w:val="24"/>
                <w:szCs w:val="24"/>
                <w:lang w:eastAsia="en-US"/>
              </w:rPr>
              <w:t>80 – 90 % - 8 баллов</w:t>
            </w:r>
          </w:p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22201">
              <w:rPr>
                <w:rFonts w:eastAsia="Calibri"/>
                <w:sz w:val="24"/>
                <w:szCs w:val="24"/>
                <w:lang w:eastAsia="en-US"/>
              </w:rPr>
              <w:t>90 – 100% - 9 баллов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bCs/>
                <w:sz w:val="24"/>
                <w:szCs w:val="24"/>
              </w:rPr>
              <w:t xml:space="preserve">(А/В)*100% * </w:t>
            </w:r>
            <w:r w:rsidRPr="00622201">
              <w:rPr>
                <w:bCs/>
                <w:sz w:val="24"/>
                <w:szCs w:val="24"/>
                <w:lang w:val="en-US"/>
              </w:rPr>
              <w:t>K</w:t>
            </w:r>
            <w:r w:rsidRPr="00622201">
              <w:rPr>
                <w:sz w:val="24"/>
                <w:szCs w:val="24"/>
              </w:rPr>
              <w:t>,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  <w:r w:rsidRPr="00622201">
              <w:rPr>
                <w:sz w:val="24"/>
                <w:szCs w:val="24"/>
              </w:rPr>
              <w:t>где</w:t>
            </w:r>
            <w:proofErr w:type="gramStart"/>
            <w:r w:rsidRPr="00622201">
              <w:rPr>
                <w:sz w:val="24"/>
                <w:szCs w:val="24"/>
              </w:rPr>
              <w:t xml:space="preserve"> А</w:t>
            </w:r>
            <w:proofErr w:type="gramEnd"/>
            <w:r w:rsidRPr="00622201">
              <w:rPr>
                <w:sz w:val="24"/>
                <w:szCs w:val="24"/>
              </w:rPr>
              <w:t xml:space="preserve"> - число учащихся, окончивших  отчетный период  на «4» и «5»;  В - общая численность обучающихся в классе</w:t>
            </w:r>
            <w:r w:rsidRPr="00622201">
              <w:rPr>
                <w:sz w:val="24"/>
                <w:szCs w:val="24"/>
                <w:lang w:val="tt-RU"/>
              </w:rPr>
              <w:t xml:space="preserve">; 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  <w:r w:rsidRPr="00622201">
              <w:rPr>
                <w:sz w:val="24"/>
                <w:szCs w:val="24"/>
                <w:lang w:val="tt-RU"/>
              </w:rPr>
              <w:t>К – коэффициент группы сложности предмета.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  <w:r w:rsidRPr="00622201">
              <w:rPr>
                <w:sz w:val="24"/>
                <w:szCs w:val="24"/>
                <w:lang w:val="tt-RU"/>
              </w:rPr>
              <w:t xml:space="preserve">Для учителей </w:t>
            </w:r>
            <w:proofErr w:type="spellStart"/>
            <w:r w:rsidRPr="00622201">
              <w:rPr>
                <w:sz w:val="24"/>
                <w:szCs w:val="24"/>
              </w:rPr>
              <w:t>русско</w:t>
            </w:r>
            <w:proofErr w:type="spellEnd"/>
            <w:r w:rsidRPr="00622201">
              <w:rPr>
                <w:sz w:val="24"/>
                <w:szCs w:val="24"/>
                <w:lang w:val="tt-RU"/>
              </w:rPr>
              <w:t>го</w:t>
            </w:r>
            <w:r w:rsidRPr="00622201">
              <w:rPr>
                <w:sz w:val="24"/>
                <w:szCs w:val="24"/>
              </w:rPr>
              <w:t xml:space="preserve"> язык</w:t>
            </w:r>
            <w:r w:rsidRPr="00622201">
              <w:rPr>
                <w:sz w:val="24"/>
                <w:szCs w:val="24"/>
                <w:lang w:val="tt-RU"/>
              </w:rPr>
              <w:t>а</w:t>
            </w:r>
            <w:r w:rsidRPr="00622201">
              <w:rPr>
                <w:sz w:val="24"/>
                <w:szCs w:val="24"/>
              </w:rPr>
              <w:t xml:space="preserve">  и литератур</w:t>
            </w:r>
            <w:r w:rsidRPr="00622201">
              <w:rPr>
                <w:sz w:val="24"/>
                <w:szCs w:val="24"/>
                <w:lang w:val="tt-RU"/>
              </w:rPr>
              <w:t>ы</w:t>
            </w:r>
            <w:r w:rsidRPr="00622201">
              <w:rPr>
                <w:sz w:val="24"/>
                <w:szCs w:val="24"/>
              </w:rPr>
              <w:t>, математик</w:t>
            </w:r>
            <w:r w:rsidRPr="00622201">
              <w:rPr>
                <w:sz w:val="24"/>
                <w:szCs w:val="24"/>
                <w:lang w:val="tt-RU"/>
              </w:rPr>
              <w:t>и</w:t>
            </w:r>
            <w:r w:rsidRPr="00622201">
              <w:rPr>
                <w:sz w:val="24"/>
                <w:szCs w:val="24"/>
              </w:rPr>
              <w:t>, , физик</w:t>
            </w:r>
            <w:r w:rsidRPr="00622201">
              <w:rPr>
                <w:sz w:val="24"/>
                <w:szCs w:val="24"/>
                <w:lang w:val="tt-RU"/>
              </w:rPr>
              <w:t>и</w:t>
            </w:r>
            <w:r w:rsidRPr="00622201">
              <w:rPr>
                <w:sz w:val="24"/>
                <w:szCs w:val="24"/>
              </w:rPr>
              <w:t xml:space="preserve"> химии , обществознания,</w:t>
            </w:r>
            <w:r w:rsidRPr="00622201">
              <w:rPr>
                <w:sz w:val="24"/>
                <w:szCs w:val="24"/>
                <w:lang w:val="tt-RU"/>
              </w:rPr>
              <w:t xml:space="preserve"> устанавливается коэффиц</w:t>
            </w:r>
            <w:r w:rsidRPr="00622201">
              <w:rPr>
                <w:sz w:val="24"/>
                <w:szCs w:val="24"/>
              </w:rPr>
              <w:t>и</w:t>
            </w:r>
            <w:r w:rsidRPr="00622201">
              <w:rPr>
                <w:sz w:val="24"/>
                <w:szCs w:val="24"/>
                <w:lang w:val="tt-RU"/>
              </w:rPr>
              <w:t xml:space="preserve">ент  (К) = 1 </w:t>
            </w:r>
            <w:r w:rsidRPr="00622201">
              <w:rPr>
                <w:sz w:val="24"/>
                <w:szCs w:val="24"/>
              </w:rPr>
              <w:t>(1 –я группа сложности)</w:t>
            </w:r>
            <w:r w:rsidRPr="00622201">
              <w:rPr>
                <w:sz w:val="24"/>
                <w:szCs w:val="24"/>
                <w:lang w:val="tt-RU"/>
              </w:rPr>
              <w:t>;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  <w:lang w:val="tt-RU"/>
              </w:rPr>
              <w:t xml:space="preserve">для учителей </w:t>
            </w:r>
            <w:r w:rsidRPr="00622201">
              <w:rPr>
                <w:sz w:val="24"/>
                <w:szCs w:val="24"/>
              </w:rPr>
              <w:t>истории, иностранно</w:t>
            </w:r>
            <w:r w:rsidRPr="00622201">
              <w:rPr>
                <w:sz w:val="24"/>
                <w:szCs w:val="24"/>
                <w:lang w:val="tt-RU"/>
              </w:rPr>
              <w:t>го</w:t>
            </w:r>
            <w:r w:rsidRPr="00622201">
              <w:rPr>
                <w:sz w:val="24"/>
                <w:szCs w:val="24"/>
              </w:rPr>
              <w:t xml:space="preserve"> язык</w:t>
            </w:r>
            <w:r w:rsidRPr="00622201">
              <w:rPr>
                <w:sz w:val="24"/>
                <w:szCs w:val="24"/>
                <w:lang w:val="tt-RU"/>
              </w:rPr>
              <w:t>а</w:t>
            </w:r>
            <w:r w:rsidRPr="00622201">
              <w:rPr>
                <w:sz w:val="24"/>
                <w:szCs w:val="24"/>
              </w:rPr>
              <w:t xml:space="preserve"> биологии, географии , информатики; 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 xml:space="preserve">для </w:t>
            </w:r>
            <w:proofErr w:type="gramStart"/>
            <w:r w:rsidRPr="00622201">
              <w:rPr>
                <w:sz w:val="24"/>
                <w:szCs w:val="24"/>
              </w:rPr>
              <w:t xml:space="preserve">учителей,  работающих в начальных классах </w:t>
            </w:r>
            <w:r w:rsidRPr="00622201">
              <w:rPr>
                <w:sz w:val="24"/>
                <w:szCs w:val="24"/>
                <w:lang w:val="tt-RU"/>
              </w:rPr>
              <w:t>устанавливается</w:t>
            </w:r>
            <w:proofErr w:type="gramEnd"/>
            <w:r w:rsidRPr="00622201">
              <w:rPr>
                <w:sz w:val="24"/>
                <w:szCs w:val="24"/>
                <w:lang w:val="tt-RU"/>
              </w:rPr>
              <w:t xml:space="preserve"> коэффи</w:t>
            </w:r>
            <w:proofErr w:type="spellStart"/>
            <w:r w:rsidRPr="00622201">
              <w:rPr>
                <w:sz w:val="24"/>
                <w:szCs w:val="24"/>
              </w:rPr>
              <w:t>ци</w:t>
            </w:r>
            <w:proofErr w:type="spellEnd"/>
            <w:r w:rsidRPr="00622201">
              <w:rPr>
                <w:sz w:val="24"/>
                <w:szCs w:val="24"/>
                <w:lang w:val="tt-RU"/>
              </w:rPr>
              <w:t xml:space="preserve">ент  (К) = 0,7 </w:t>
            </w:r>
            <w:r w:rsidRPr="00622201">
              <w:rPr>
                <w:sz w:val="24"/>
                <w:szCs w:val="24"/>
              </w:rPr>
              <w:t>(2-я группа сложности)</w:t>
            </w:r>
            <w:r w:rsidRPr="00622201">
              <w:rPr>
                <w:sz w:val="24"/>
                <w:szCs w:val="24"/>
                <w:lang w:val="tt-RU"/>
              </w:rPr>
              <w:t>;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 xml:space="preserve">для учителей физического воспитания, технологии, музыки, изобразительного искусства,  ОБЖ устанавливается </w:t>
            </w:r>
            <w:r w:rsidRPr="00622201">
              <w:rPr>
                <w:sz w:val="24"/>
                <w:szCs w:val="24"/>
                <w:lang w:val="tt-RU"/>
              </w:rPr>
              <w:t xml:space="preserve"> коэффи</w:t>
            </w:r>
            <w:proofErr w:type="spellStart"/>
            <w:r w:rsidRPr="00622201">
              <w:rPr>
                <w:sz w:val="24"/>
                <w:szCs w:val="24"/>
              </w:rPr>
              <w:t>ци</w:t>
            </w:r>
            <w:proofErr w:type="spellEnd"/>
            <w:r w:rsidRPr="00622201">
              <w:rPr>
                <w:sz w:val="24"/>
                <w:szCs w:val="24"/>
                <w:lang w:val="tt-RU"/>
              </w:rPr>
              <w:t>ент  (К) = 0,5;</w:t>
            </w:r>
            <w:r w:rsidRPr="00622201">
              <w:rPr>
                <w:sz w:val="24"/>
                <w:szCs w:val="24"/>
              </w:rPr>
              <w:t xml:space="preserve"> (3-я группа сложности)</w:t>
            </w:r>
          </w:p>
        </w:tc>
      </w:tr>
      <w:tr w:rsidR="00E24AC5" w:rsidRPr="00622201" w:rsidTr="00622201">
        <w:trPr>
          <w:trHeight w:val="130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rFonts w:eastAsia="Calibri"/>
                <w:sz w:val="24"/>
                <w:szCs w:val="24"/>
                <w:lang w:eastAsia="en-US"/>
              </w:rPr>
              <w:t xml:space="preserve">1.2. </w:t>
            </w:r>
            <w:r w:rsidRPr="00622201">
              <w:rPr>
                <w:sz w:val="24"/>
                <w:szCs w:val="24"/>
              </w:rPr>
              <w:t>Успеваемость учащихся на этапе</w:t>
            </w:r>
          </w:p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22201">
              <w:rPr>
                <w:sz w:val="24"/>
                <w:szCs w:val="24"/>
              </w:rPr>
              <w:t>ЕГЭ,  ОГЭ и мониторинга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pStyle w:val="a9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Протоколы ЕГЭ</w:t>
            </w:r>
          </w:p>
          <w:p w:rsidR="00E24AC5" w:rsidRPr="00622201" w:rsidRDefault="00E24AC5" w:rsidP="00E24AC5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 xml:space="preserve">50% учащихся, набравших по предмету 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 xml:space="preserve">русский язык – от </w:t>
            </w:r>
            <w:r w:rsidR="0054376A" w:rsidRPr="00622201">
              <w:rPr>
                <w:sz w:val="24"/>
                <w:szCs w:val="24"/>
              </w:rPr>
              <w:t>6</w:t>
            </w:r>
            <w:r w:rsidRPr="00622201">
              <w:rPr>
                <w:sz w:val="24"/>
                <w:szCs w:val="24"/>
              </w:rPr>
              <w:t>8 баллов;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математика база – от 12 баллов;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 xml:space="preserve">    -10 баллов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  <w:u w:val="single"/>
              </w:rPr>
              <w:t>Предметы по выбору при условии</w:t>
            </w:r>
            <w:r w:rsidRPr="00622201">
              <w:rPr>
                <w:sz w:val="24"/>
                <w:szCs w:val="24"/>
              </w:rPr>
              <w:t xml:space="preserve">: количество 1-10 учащихся сдавших 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история –50 баллов</w:t>
            </w:r>
            <w:r w:rsidR="0054376A" w:rsidRPr="00622201">
              <w:rPr>
                <w:sz w:val="24"/>
                <w:szCs w:val="24"/>
              </w:rPr>
              <w:t xml:space="preserve"> и выше</w:t>
            </w:r>
            <w:r w:rsidRPr="00622201">
              <w:rPr>
                <w:sz w:val="24"/>
                <w:szCs w:val="24"/>
              </w:rPr>
              <w:t>;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физика – 53</w:t>
            </w:r>
            <w:r w:rsidR="0054376A" w:rsidRPr="00622201">
              <w:rPr>
                <w:sz w:val="24"/>
                <w:szCs w:val="24"/>
              </w:rPr>
              <w:t xml:space="preserve"> и выше;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обществознание – 55</w:t>
            </w:r>
            <w:r w:rsidR="0054376A" w:rsidRPr="00622201">
              <w:rPr>
                <w:sz w:val="24"/>
                <w:szCs w:val="24"/>
              </w:rPr>
              <w:t xml:space="preserve"> и выше; </w:t>
            </w:r>
            <w:r w:rsidRPr="00622201">
              <w:rPr>
                <w:sz w:val="24"/>
                <w:szCs w:val="24"/>
              </w:rPr>
              <w:t>биология- 55</w:t>
            </w:r>
            <w:r w:rsidR="0054376A" w:rsidRPr="00622201">
              <w:rPr>
                <w:sz w:val="24"/>
                <w:szCs w:val="24"/>
              </w:rPr>
              <w:t xml:space="preserve"> и выше;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22201">
              <w:rPr>
                <w:sz w:val="24"/>
                <w:szCs w:val="24"/>
              </w:rPr>
              <w:t>ин</w:t>
            </w:r>
            <w:proofErr w:type="gramStart"/>
            <w:r w:rsidRPr="00622201">
              <w:rPr>
                <w:sz w:val="24"/>
                <w:szCs w:val="24"/>
              </w:rPr>
              <w:t>.я</w:t>
            </w:r>
            <w:proofErr w:type="gramEnd"/>
            <w:r w:rsidRPr="00622201">
              <w:rPr>
                <w:sz w:val="24"/>
                <w:szCs w:val="24"/>
              </w:rPr>
              <w:t>зык</w:t>
            </w:r>
            <w:proofErr w:type="spellEnd"/>
            <w:r w:rsidRPr="00622201">
              <w:rPr>
                <w:sz w:val="24"/>
                <w:szCs w:val="24"/>
              </w:rPr>
              <w:t xml:space="preserve"> – </w:t>
            </w:r>
            <w:r w:rsidR="0054376A" w:rsidRPr="00622201">
              <w:rPr>
                <w:sz w:val="24"/>
                <w:szCs w:val="24"/>
              </w:rPr>
              <w:t>62 и выше;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химия – 56</w:t>
            </w:r>
            <w:r w:rsidR="0054376A" w:rsidRPr="00622201">
              <w:rPr>
                <w:sz w:val="24"/>
                <w:szCs w:val="24"/>
              </w:rPr>
              <w:t xml:space="preserve"> и выше;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география – 51</w:t>
            </w:r>
            <w:r w:rsidR="0054376A" w:rsidRPr="00622201">
              <w:rPr>
                <w:sz w:val="24"/>
                <w:szCs w:val="24"/>
              </w:rPr>
              <w:t xml:space="preserve"> и выше;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литература – 5</w:t>
            </w:r>
            <w:r w:rsidR="0054376A" w:rsidRPr="00622201">
              <w:rPr>
                <w:sz w:val="24"/>
                <w:szCs w:val="24"/>
              </w:rPr>
              <w:t>8 и выше;</w:t>
            </w:r>
          </w:p>
          <w:p w:rsidR="0054376A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lastRenderedPageBreak/>
              <w:t>информатика -57</w:t>
            </w:r>
            <w:r w:rsidR="0054376A" w:rsidRPr="00622201">
              <w:rPr>
                <w:sz w:val="24"/>
                <w:szCs w:val="24"/>
              </w:rPr>
              <w:t xml:space="preserve"> и выше;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 xml:space="preserve">    - 5 баллов;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математика профиль- 47 баллов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 xml:space="preserve">   - 5 баллов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при количестве учащихся  10 и более                 -10 баллов</w:t>
            </w:r>
          </w:p>
        </w:tc>
      </w:tr>
      <w:tr w:rsidR="00E24AC5" w:rsidRPr="00622201" w:rsidTr="00E24AC5">
        <w:trPr>
          <w:trHeight w:val="502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pStyle w:val="a9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Протоколы ОГЭ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 xml:space="preserve">50% учащихся, набравших по предмету свыше 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 xml:space="preserve">русский язык – от </w:t>
            </w:r>
            <w:r w:rsidR="0054376A" w:rsidRPr="00622201">
              <w:rPr>
                <w:sz w:val="24"/>
                <w:szCs w:val="24"/>
              </w:rPr>
              <w:t>31</w:t>
            </w:r>
            <w:r w:rsidRPr="00622201">
              <w:rPr>
                <w:sz w:val="24"/>
                <w:szCs w:val="24"/>
              </w:rPr>
              <w:t xml:space="preserve"> баллов</w:t>
            </w:r>
            <w:r w:rsidR="0054376A" w:rsidRPr="00622201">
              <w:rPr>
                <w:sz w:val="24"/>
                <w:szCs w:val="24"/>
              </w:rPr>
              <w:t xml:space="preserve"> и выше;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математика – от 1</w:t>
            </w:r>
            <w:r w:rsidR="0054376A" w:rsidRPr="00622201">
              <w:rPr>
                <w:sz w:val="24"/>
                <w:szCs w:val="24"/>
              </w:rPr>
              <w:t>6</w:t>
            </w:r>
            <w:r w:rsidRPr="00622201">
              <w:rPr>
                <w:sz w:val="24"/>
                <w:szCs w:val="24"/>
              </w:rPr>
              <w:t xml:space="preserve"> баллов  </w:t>
            </w:r>
            <w:r w:rsidR="0054376A" w:rsidRPr="00622201">
              <w:rPr>
                <w:sz w:val="24"/>
                <w:szCs w:val="24"/>
              </w:rPr>
              <w:t>и выше;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 xml:space="preserve">      - 10 баллов;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  <w:u w:val="single"/>
              </w:rPr>
              <w:t>Предметы по выбору при условии</w:t>
            </w:r>
            <w:r w:rsidRPr="00622201">
              <w:rPr>
                <w:sz w:val="24"/>
                <w:szCs w:val="24"/>
              </w:rPr>
              <w:t xml:space="preserve">: количество 1-10 учащихся сдавших 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 xml:space="preserve">история – от </w:t>
            </w:r>
            <w:r w:rsidR="0054376A" w:rsidRPr="00622201">
              <w:rPr>
                <w:sz w:val="24"/>
                <w:szCs w:val="24"/>
              </w:rPr>
              <w:t>17</w:t>
            </w:r>
            <w:r w:rsidRPr="00622201">
              <w:rPr>
                <w:sz w:val="24"/>
                <w:szCs w:val="24"/>
              </w:rPr>
              <w:t xml:space="preserve"> баллов</w:t>
            </w:r>
            <w:r w:rsidR="0054376A" w:rsidRPr="00622201">
              <w:rPr>
                <w:sz w:val="24"/>
                <w:szCs w:val="24"/>
              </w:rPr>
              <w:t xml:space="preserve"> и выше;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 xml:space="preserve">физика – от </w:t>
            </w:r>
            <w:r w:rsidR="0054376A" w:rsidRPr="00622201">
              <w:rPr>
                <w:sz w:val="24"/>
                <w:szCs w:val="24"/>
              </w:rPr>
              <w:t>18</w:t>
            </w:r>
            <w:r w:rsidRPr="00622201">
              <w:rPr>
                <w:sz w:val="24"/>
                <w:szCs w:val="24"/>
              </w:rPr>
              <w:t xml:space="preserve"> баллов</w:t>
            </w:r>
            <w:r w:rsidR="0054376A" w:rsidRPr="00622201">
              <w:rPr>
                <w:sz w:val="24"/>
                <w:szCs w:val="24"/>
              </w:rPr>
              <w:t xml:space="preserve"> и выше;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обществознание – от 2</w:t>
            </w:r>
            <w:r w:rsidR="0054376A" w:rsidRPr="00622201">
              <w:rPr>
                <w:sz w:val="24"/>
                <w:szCs w:val="24"/>
              </w:rPr>
              <w:t>2 балла и выше;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биологи</w:t>
            </w:r>
            <w:proofErr w:type="gramStart"/>
            <w:r w:rsidRPr="00622201">
              <w:rPr>
                <w:sz w:val="24"/>
                <w:szCs w:val="24"/>
              </w:rPr>
              <w:t>я-</w:t>
            </w:r>
            <w:proofErr w:type="gramEnd"/>
            <w:r w:rsidRPr="00622201">
              <w:rPr>
                <w:sz w:val="24"/>
                <w:szCs w:val="24"/>
              </w:rPr>
              <w:t xml:space="preserve"> от 2</w:t>
            </w:r>
            <w:r w:rsidR="0054376A" w:rsidRPr="00622201">
              <w:rPr>
                <w:sz w:val="24"/>
                <w:szCs w:val="24"/>
              </w:rPr>
              <w:t>1</w:t>
            </w:r>
            <w:r w:rsidRPr="00622201">
              <w:rPr>
                <w:sz w:val="24"/>
                <w:szCs w:val="24"/>
              </w:rPr>
              <w:t xml:space="preserve"> балл</w:t>
            </w:r>
            <w:r w:rsidR="0054376A" w:rsidRPr="00622201">
              <w:rPr>
                <w:sz w:val="24"/>
                <w:szCs w:val="24"/>
              </w:rPr>
              <w:t xml:space="preserve"> и выше; </w:t>
            </w:r>
            <w:proofErr w:type="spellStart"/>
            <w:r w:rsidRPr="00622201">
              <w:rPr>
                <w:sz w:val="24"/>
                <w:szCs w:val="24"/>
              </w:rPr>
              <w:t>ин.язык</w:t>
            </w:r>
            <w:proofErr w:type="spellEnd"/>
            <w:r w:rsidRPr="00622201">
              <w:rPr>
                <w:sz w:val="24"/>
                <w:szCs w:val="24"/>
              </w:rPr>
              <w:t xml:space="preserve"> – от </w:t>
            </w:r>
            <w:r w:rsidR="0054376A" w:rsidRPr="00622201">
              <w:rPr>
                <w:sz w:val="24"/>
                <w:szCs w:val="24"/>
              </w:rPr>
              <w:t>51</w:t>
            </w:r>
            <w:r w:rsidRPr="00622201">
              <w:rPr>
                <w:sz w:val="24"/>
                <w:szCs w:val="24"/>
              </w:rPr>
              <w:t xml:space="preserve"> балл</w:t>
            </w:r>
            <w:r w:rsidR="0054376A" w:rsidRPr="00622201">
              <w:rPr>
                <w:sz w:val="24"/>
                <w:szCs w:val="24"/>
              </w:rPr>
              <w:t xml:space="preserve"> и выше;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химия – от 18 баллов</w:t>
            </w:r>
            <w:r w:rsidR="0054376A" w:rsidRPr="00622201">
              <w:rPr>
                <w:sz w:val="24"/>
                <w:szCs w:val="24"/>
              </w:rPr>
              <w:t xml:space="preserve"> и выше;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 xml:space="preserve">география – от </w:t>
            </w:r>
            <w:r w:rsidR="0054376A" w:rsidRPr="00622201">
              <w:rPr>
                <w:sz w:val="24"/>
                <w:szCs w:val="24"/>
              </w:rPr>
              <w:t>18</w:t>
            </w:r>
            <w:r w:rsidRPr="00622201">
              <w:rPr>
                <w:sz w:val="24"/>
                <w:szCs w:val="24"/>
              </w:rPr>
              <w:t xml:space="preserve"> баллов</w:t>
            </w:r>
            <w:r w:rsidR="0054376A" w:rsidRPr="00622201">
              <w:rPr>
                <w:sz w:val="24"/>
                <w:szCs w:val="24"/>
              </w:rPr>
              <w:t xml:space="preserve"> и выше; </w:t>
            </w:r>
            <w:r w:rsidRPr="00622201">
              <w:rPr>
                <w:sz w:val="24"/>
                <w:szCs w:val="24"/>
              </w:rPr>
              <w:t>литература – от 1</w:t>
            </w:r>
            <w:r w:rsidR="0054376A" w:rsidRPr="00622201">
              <w:rPr>
                <w:sz w:val="24"/>
                <w:szCs w:val="24"/>
              </w:rPr>
              <w:t>3</w:t>
            </w:r>
            <w:r w:rsidRPr="00622201">
              <w:rPr>
                <w:sz w:val="24"/>
                <w:szCs w:val="24"/>
              </w:rPr>
              <w:t xml:space="preserve"> баллов</w:t>
            </w:r>
            <w:r w:rsidR="0054376A" w:rsidRPr="00622201">
              <w:rPr>
                <w:sz w:val="24"/>
                <w:szCs w:val="24"/>
              </w:rPr>
              <w:t xml:space="preserve"> и выше;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информатика – от 1</w:t>
            </w:r>
            <w:r w:rsidR="0054376A" w:rsidRPr="00622201">
              <w:rPr>
                <w:sz w:val="24"/>
                <w:szCs w:val="24"/>
              </w:rPr>
              <w:t>1</w:t>
            </w:r>
            <w:r w:rsidRPr="00622201">
              <w:rPr>
                <w:sz w:val="24"/>
                <w:szCs w:val="24"/>
              </w:rPr>
              <w:t xml:space="preserve"> баллов </w:t>
            </w:r>
            <w:r w:rsidR="0054376A" w:rsidRPr="00622201">
              <w:rPr>
                <w:sz w:val="24"/>
                <w:szCs w:val="24"/>
              </w:rPr>
              <w:t>и выше;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 xml:space="preserve"> - 5 баллов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при количестве учащихся  10 и более          -10 баллов</w:t>
            </w:r>
          </w:p>
        </w:tc>
      </w:tr>
      <w:tr w:rsidR="00E24AC5" w:rsidRPr="00622201" w:rsidTr="00E24AC5"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22201">
              <w:rPr>
                <w:rFonts w:eastAsia="Calibri"/>
                <w:sz w:val="24"/>
                <w:szCs w:val="24"/>
                <w:lang w:eastAsia="en-US"/>
              </w:rPr>
              <w:t>1.3.</w:t>
            </w:r>
            <w:r w:rsidRPr="00622201">
              <w:rPr>
                <w:sz w:val="24"/>
                <w:szCs w:val="24"/>
              </w:rPr>
              <w:t xml:space="preserve"> Качество знаний учащихся на этапе ЕГЭ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 xml:space="preserve">Протоколы ЕГЭ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2201">
              <w:rPr>
                <w:bCs/>
                <w:sz w:val="24"/>
                <w:szCs w:val="24"/>
              </w:rPr>
              <w:t>наличие</w:t>
            </w:r>
            <w:r w:rsidRPr="00622201">
              <w:rPr>
                <w:sz w:val="24"/>
                <w:szCs w:val="24"/>
              </w:rPr>
              <w:t xml:space="preserve"> обучающихся (5 человек и более), получивших на ЕГЭ результат 90 баллов и выше                        </w:t>
            </w:r>
            <w:r w:rsidRPr="00622201">
              <w:rPr>
                <w:bCs/>
                <w:sz w:val="24"/>
                <w:szCs w:val="24"/>
              </w:rPr>
              <w:t>– 10  баллов</w:t>
            </w:r>
          </w:p>
        </w:tc>
      </w:tr>
      <w:tr w:rsidR="00E24AC5" w:rsidRPr="00622201" w:rsidTr="00E24AC5">
        <w:trPr>
          <w:trHeight w:val="10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22201">
              <w:rPr>
                <w:sz w:val="24"/>
                <w:szCs w:val="24"/>
              </w:rPr>
              <w:t xml:space="preserve"> 1.4. Реализация дополнительных предметных проектов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Публичная защита проекта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лицейский уровень – 5баллов;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муниципальный уровень – 7 баллов;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4AC5" w:rsidRPr="00622201" w:rsidTr="00622201">
        <w:trPr>
          <w:trHeight w:val="57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 xml:space="preserve">1.5. Результаты учебной деятельности, проявленные на </w:t>
            </w:r>
            <w:proofErr w:type="gramStart"/>
            <w:r w:rsidRPr="00622201">
              <w:rPr>
                <w:sz w:val="24"/>
                <w:szCs w:val="24"/>
              </w:rPr>
              <w:t>очных</w:t>
            </w:r>
            <w:proofErr w:type="gramEnd"/>
            <w:r w:rsidRPr="00622201">
              <w:rPr>
                <w:sz w:val="24"/>
                <w:szCs w:val="24"/>
              </w:rPr>
              <w:t xml:space="preserve">  предметных</w:t>
            </w:r>
          </w:p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22201">
              <w:rPr>
                <w:sz w:val="24"/>
                <w:szCs w:val="24"/>
              </w:rPr>
              <w:t>олимпиадах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Грамоты, дипломы</w:t>
            </w:r>
            <w:proofErr w:type="gramStart"/>
            <w:r w:rsidRPr="00622201">
              <w:rPr>
                <w:sz w:val="24"/>
                <w:szCs w:val="24"/>
              </w:rPr>
              <w:t xml:space="preserve"> ,</w:t>
            </w:r>
            <w:proofErr w:type="gramEnd"/>
            <w:r w:rsidRPr="00622201">
              <w:rPr>
                <w:sz w:val="24"/>
                <w:szCs w:val="24"/>
              </w:rPr>
              <w:t>сертификаты участников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Наличие победителей и призеров олимпиад:</w:t>
            </w:r>
          </w:p>
          <w:p w:rsidR="00E24AC5" w:rsidRPr="00622201" w:rsidRDefault="00E24AC5" w:rsidP="00E24AC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22201">
              <w:rPr>
                <w:i/>
                <w:sz w:val="24"/>
                <w:szCs w:val="24"/>
              </w:rPr>
              <w:t>-муниципальный уровень: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1-2 победителя и призера – 3 балла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3-4 победителя и призера – 4 балла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5 и более                 – 5 баллов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Наличие участников, победителей и призеров олимпиад: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 xml:space="preserve">- всероссийский уровень 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победитель, призер – 10 баллов;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участник – 3 балла.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-региональный уровень: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победитель, призер – 7 баллов;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lastRenderedPageBreak/>
              <w:t>участник – 1 балла.</w:t>
            </w:r>
          </w:p>
        </w:tc>
      </w:tr>
      <w:tr w:rsidR="00E24AC5" w:rsidRPr="00622201" w:rsidTr="00E24AC5">
        <w:trPr>
          <w:trHeight w:val="2341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 xml:space="preserve">1.6.Результаты участия в  </w:t>
            </w:r>
            <w:r w:rsidRPr="00622201">
              <w:rPr>
                <w:sz w:val="24"/>
                <w:szCs w:val="24"/>
                <w:u w:val="single"/>
              </w:rPr>
              <w:t xml:space="preserve">очных </w:t>
            </w:r>
            <w:r w:rsidRPr="00622201">
              <w:rPr>
                <w:sz w:val="24"/>
                <w:szCs w:val="24"/>
              </w:rPr>
              <w:t>предметных интеллектуально-творческих конкурсах, спортивных соревнованиях.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Грамоты, дипломы, сертификаты участников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622201">
              <w:rPr>
                <w:sz w:val="24"/>
                <w:szCs w:val="24"/>
                <w:u w:val="single"/>
              </w:rPr>
              <w:t>Очные  конкурсы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 xml:space="preserve">а) лицейский уровень  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( организация и проведение) -3 балла;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 xml:space="preserve">б) муниципальный уровень  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участие– 1 балл;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победитель, призёр – 3 балла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в) областной  уровень</w:t>
            </w:r>
          </w:p>
          <w:p w:rsidR="00E24AC5" w:rsidRPr="00622201" w:rsidRDefault="00E24AC5" w:rsidP="00E24AC5">
            <w:pPr>
              <w:tabs>
                <w:tab w:val="left" w:pos="2430"/>
              </w:tabs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участие – 1 балл</w:t>
            </w:r>
            <w:r w:rsidRPr="00622201">
              <w:rPr>
                <w:sz w:val="24"/>
                <w:szCs w:val="24"/>
              </w:rPr>
              <w:tab/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победитель – 7 баллов</w:t>
            </w:r>
          </w:p>
        </w:tc>
      </w:tr>
      <w:tr w:rsidR="00E24AC5" w:rsidRPr="00622201" w:rsidTr="00E24AC5">
        <w:trPr>
          <w:trHeight w:val="1929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 xml:space="preserve">1.7.Результаты участия в  </w:t>
            </w:r>
            <w:r w:rsidRPr="00622201">
              <w:rPr>
                <w:sz w:val="24"/>
                <w:szCs w:val="24"/>
                <w:u w:val="single"/>
              </w:rPr>
              <w:t xml:space="preserve">заочных </w:t>
            </w:r>
            <w:r w:rsidRPr="00622201">
              <w:rPr>
                <w:sz w:val="24"/>
                <w:szCs w:val="24"/>
              </w:rPr>
              <w:t>предметных интеллектуально-творческих конкурсах, олимпиадах различных  уровней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Грамоты, дипломы, сертификаты участников (по факту получения результата)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622201">
              <w:rPr>
                <w:sz w:val="24"/>
                <w:szCs w:val="24"/>
                <w:u w:val="single"/>
              </w:rPr>
              <w:t xml:space="preserve">заочные конкурсы </w:t>
            </w:r>
            <w:proofErr w:type="gramStart"/>
            <w:r w:rsidRPr="00622201">
              <w:rPr>
                <w:sz w:val="24"/>
                <w:szCs w:val="24"/>
                <w:u w:val="single"/>
              </w:rPr>
              <w:t xml:space="preserve">( </w:t>
            </w:r>
            <w:proofErr w:type="gramEnd"/>
            <w:r w:rsidRPr="00622201">
              <w:rPr>
                <w:sz w:val="24"/>
                <w:szCs w:val="24"/>
                <w:u w:val="single"/>
              </w:rPr>
              <w:t>интернет)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 xml:space="preserve">Всероссийский уровень и международный при наличии участников 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от 1 - 9 – 1 балл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от 10 - 19 -2 балла;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от  20 - 49– 4 балла;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622201">
              <w:rPr>
                <w:sz w:val="24"/>
                <w:szCs w:val="24"/>
              </w:rPr>
              <w:t>от  50 -….– 6 баллов</w:t>
            </w:r>
          </w:p>
        </w:tc>
      </w:tr>
      <w:tr w:rsidR="00E24AC5" w:rsidRPr="00622201" w:rsidTr="00E24AC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2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22201">
              <w:rPr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22201">
              <w:rPr>
                <w:sz w:val="24"/>
                <w:szCs w:val="24"/>
              </w:rPr>
              <w:t>2.1. Участие в коллективных педагогических проектах.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- Самоотчет о творческой деятельности</w:t>
            </w:r>
          </w:p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22201">
              <w:rPr>
                <w:sz w:val="24"/>
                <w:szCs w:val="24"/>
              </w:rPr>
              <w:t>- Приказ директора о результатах участия;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Полное соответствие критерию – 3 балла,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Частичное соответствие критерию – 1 балл</w:t>
            </w:r>
          </w:p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4AC5" w:rsidRPr="00622201" w:rsidTr="00E24AC5"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2.2. Участие в очных профессиональных конкурсах различного уровня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Наличие грамот; сертификатов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-городской уровень – 3 балла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 xml:space="preserve">-региональный уровень – 5 баллов  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-всероссийский уровень – 7 баллов</w:t>
            </w:r>
          </w:p>
        </w:tc>
      </w:tr>
      <w:tr w:rsidR="00E24AC5" w:rsidRPr="00622201" w:rsidTr="00E24AC5"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2.3. Участие в заочных профессиональных конкурсах различного уровня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Наличие грамот; сертификатов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Участие -1 балл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Победа, призовое место- 3 балла</w:t>
            </w:r>
          </w:p>
        </w:tc>
      </w:tr>
      <w:tr w:rsidR="00E24AC5" w:rsidRPr="00622201" w:rsidTr="00E24AC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22201">
              <w:rPr>
                <w:sz w:val="24"/>
                <w:szCs w:val="24"/>
              </w:rPr>
              <w:t>Обобщение и распространение педагогического опыта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22201">
              <w:rPr>
                <w:sz w:val="24"/>
                <w:szCs w:val="24"/>
              </w:rPr>
              <w:t>3.1. Научно – методическая работа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22201">
              <w:rPr>
                <w:rFonts w:eastAsia="Calibri"/>
                <w:sz w:val="24"/>
                <w:szCs w:val="24"/>
                <w:lang w:eastAsia="en-US"/>
              </w:rPr>
              <w:t>- Сценарий педагогических мастерских, открытых уроков, доклады, статьи;</w:t>
            </w:r>
          </w:p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22201">
              <w:rPr>
                <w:rFonts w:eastAsia="Calibri"/>
                <w:sz w:val="24"/>
                <w:szCs w:val="24"/>
                <w:lang w:eastAsia="en-US"/>
              </w:rPr>
              <w:t>- Выступления на семинарах и конференциях различного уровня; размещение материалов (за подписью директора) на лицейском сайте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Каждая публикация -1 балл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4AC5" w:rsidRPr="00622201" w:rsidTr="00E24AC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4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22201">
              <w:rPr>
                <w:rFonts w:eastAsia="Calibri"/>
                <w:sz w:val="24"/>
                <w:szCs w:val="24"/>
                <w:lang w:eastAsia="en-US"/>
              </w:rPr>
              <w:t>Личностный рост учителя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pStyle w:val="af4"/>
              <w:spacing w:before="0" w:beforeAutospacing="0" w:after="0" w:afterAutospacing="0"/>
            </w:pPr>
            <w:r w:rsidRPr="00622201">
              <w:rPr>
                <w:bCs/>
              </w:rPr>
              <w:t>4.1. Повышение уровня квалификации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pStyle w:val="af4"/>
              <w:spacing w:before="0" w:beforeAutospacing="0" w:after="0" w:afterAutospacing="0"/>
            </w:pPr>
            <w:r w:rsidRPr="00622201">
              <w:t xml:space="preserve">- Наличие удостоверения о повышении квалификации по преподаваемому </w:t>
            </w:r>
            <w:r w:rsidRPr="00622201">
              <w:lastRenderedPageBreak/>
              <w:t>предмету за отчетный период;</w:t>
            </w:r>
          </w:p>
          <w:p w:rsidR="00E24AC5" w:rsidRPr="00622201" w:rsidRDefault="00E24AC5" w:rsidP="00E24AC5">
            <w:pPr>
              <w:pStyle w:val="af4"/>
              <w:spacing w:before="0" w:beforeAutospacing="0" w:after="0" w:afterAutospacing="0"/>
            </w:pPr>
            <w:r w:rsidRPr="00622201">
              <w:t>- Аттестационный лист о присвоении категории;</w:t>
            </w:r>
          </w:p>
          <w:p w:rsidR="00E24AC5" w:rsidRPr="00622201" w:rsidRDefault="00E24AC5" w:rsidP="00E24AC5">
            <w:pPr>
              <w:pStyle w:val="af4"/>
              <w:spacing w:before="0" w:beforeAutospacing="0" w:after="0" w:afterAutospacing="0"/>
            </w:pPr>
            <w:r w:rsidRPr="00622201">
              <w:t>- Получение за отчетный период: городских</w:t>
            </w:r>
            <w:proofErr w:type="gramStart"/>
            <w:r w:rsidRPr="00622201">
              <w:t xml:space="preserve"> ,</w:t>
            </w:r>
            <w:proofErr w:type="gramEnd"/>
          </w:p>
          <w:p w:rsidR="00E24AC5" w:rsidRPr="00622201" w:rsidRDefault="00E24AC5" w:rsidP="00E24AC5">
            <w:pPr>
              <w:pStyle w:val="af4"/>
              <w:spacing w:before="0" w:beforeAutospacing="0" w:after="0" w:afterAutospacing="0"/>
            </w:pPr>
            <w:r w:rsidRPr="00622201">
              <w:t>региональных наград;</w:t>
            </w:r>
          </w:p>
          <w:p w:rsidR="00E24AC5" w:rsidRPr="00622201" w:rsidRDefault="00E24AC5" w:rsidP="00E24AC5">
            <w:pPr>
              <w:pStyle w:val="af4"/>
              <w:spacing w:before="0" w:beforeAutospacing="0" w:after="0" w:afterAutospacing="0"/>
            </w:pPr>
            <w:r w:rsidRPr="00622201">
              <w:t>государственных наград и поощрений;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22201">
              <w:rPr>
                <w:rFonts w:eastAsia="Calibri"/>
                <w:sz w:val="24"/>
                <w:szCs w:val="24"/>
                <w:lang w:eastAsia="en-US"/>
              </w:rPr>
              <w:lastRenderedPageBreak/>
              <w:t>- повышение квалификации – 1 балл;</w:t>
            </w:r>
          </w:p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22201">
              <w:rPr>
                <w:rFonts w:eastAsia="Calibri"/>
                <w:sz w:val="24"/>
                <w:szCs w:val="24"/>
                <w:lang w:eastAsia="en-US"/>
              </w:rPr>
              <w:t>- повышение категории – 1 балл;</w:t>
            </w:r>
          </w:p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22201">
              <w:rPr>
                <w:rFonts w:eastAsia="Calibri"/>
                <w:sz w:val="24"/>
                <w:szCs w:val="24"/>
                <w:lang w:eastAsia="en-US"/>
              </w:rPr>
              <w:t>- получение наград – 1балл.</w:t>
            </w:r>
          </w:p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4AC5" w:rsidRPr="00622201" w:rsidTr="00E24AC5"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pStyle w:val="af4"/>
              <w:spacing w:before="0" w:beforeAutospacing="0" w:after="0" w:afterAutospacing="0"/>
              <w:rPr>
                <w:bCs/>
              </w:rPr>
            </w:pPr>
            <w:r w:rsidRPr="00622201">
              <w:rPr>
                <w:bCs/>
              </w:rPr>
              <w:t>4.2. Участие в экспертизе педагогической деятельности (лицейский уровень)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pStyle w:val="af4"/>
              <w:spacing w:before="0" w:beforeAutospacing="0" w:after="0" w:afterAutospacing="0"/>
            </w:pPr>
            <w:r w:rsidRPr="00622201">
              <w:t>Приказ директора лицея</w:t>
            </w:r>
          </w:p>
          <w:p w:rsidR="00E24AC5" w:rsidRPr="00622201" w:rsidRDefault="00E24AC5" w:rsidP="00E24AC5">
            <w:pPr>
              <w:pStyle w:val="af4"/>
              <w:spacing w:before="0" w:beforeAutospacing="0" w:after="0" w:afterAutospacing="0"/>
            </w:pPr>
          </w:p>
          <w:p w:rsidR="00E24AC5" w:rsidRPr="00622201" w:rsidRDefault="00E24AC5" w:rsidP="00E24AC5">
            <w:pPr>
              <w:pStyle w:val="af4"/>
              <w:spacing w:before="0" w:beforeAutospacing="0" w:after="0" w:afterAutospacing="0"/>
            </w:pPr>
          </w:p>
          <w:p w:rsidR="00E24AC5" w:rsidRPr="00622201" w:rsidRDefault="00E24AC5" w:rsidP="00E24AC5">
            <w:pPr>
              <w:pStyle w:val="af4"/>
              <w:spacing w:before="0" w:beforeAutospacing="0" w:after="0" w:afterAutospacing="0"/>
            </w:pPr>
          </w:p>
          <w:p w:rsidR="00E24AC5" w:rsidRPr="00622201" w:rsidRDefault="00E24AC5" w:rsidP="00E24AC5">
            <w:pPr>
              <w:pStyle w:val="af4"/>
              <w:spacing w:before="0" w:beforeAutospacing="0" w:after="0" w:afterAutospacing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22201">
              <w:rPr>
                <w:rFonts w:eastAsia="Calibri"/>
                <w:sz w:val="24"/>
                <w:szCs w:val="24"/>
                <w:lang w:eastAsia="en-US"/>
              </w:rPr>
              <w:t>Участие в работе экспертной комиссии  -2 балла</w:t>
            </w:r>
          </w:p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22201">
              <w:rPr>
                <w:rFonts w:eastAsia="Calibri"/>
                <w:sz w:val="24"/>
                <w:szCs w:val="24"/>
                <w:lang w:eastAsia="en-US"/>
              </w:rPr>
              <w:t>Оформление документации – 1 балл</w:t>
            </w:r>
          </w:p>
        </w:tc>
      </w:tr>
      <w:tr w:rsidR="00E24AC5" w:rsidRPr="00622201" w:rsidTr="004A1A1F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C5" w:rsidRPr="00622201" w:rsidRDefault="00E24AC5" w:rsidP="00E24A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2201">
              <w:rPr>
                <w:b/>
                <w:sz w:val="24"/>
                <w:szCs w:val="24"/>
              </w:rPr>
              <w:t>Для классного руководителя</w:t>
            </w:r>
          </w:p>
        </w:tc>
      </w:tr>
      <w:tr w:rsidR="00E24AC5" w:rsidRPr="00622201" w:rsidTr="00E24AC5">
        <w:trPr>
          <w:trHeight w:val="10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22201">
              <w:rPr>
                <w:sz w:val="24"/>
                <w:szCs w:val="24"/>
              </w:rPr>
              <w:t>Деятельность классного руководителя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pStyle w:val="af4"/>
              <w:spacing w:before="0" w:beforeAutospacing="0" w:after="0" w:afterAutospacing="0"/>
            </w:pPr>
            <w:r w:rsidRPr="00622201">
              <w:t xml:space="preserve">5.1.Соответствие внешнего вида учащихся предъявляемым нормам и требованиям  Устава ОУ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pStyle w:val="af4"/>
              <w:spacing w:before="0" w:beforeAutospacing="0" w:after="0" w:afterAutospacing="0"/>
            </w:pPr>
            <w:r w:rsidRPr="00622201">
              <w:t>Решение комиссии (по результатам рейдов) за подписью председателя профсоюзного комитета.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22201">
              <w:rPr>
                <w:rFonts w:eastAsia="Calibri"/>
                <w:sz w:val="24"/>
                <w:szCs w:val="24"/>
                <w:lang w:eastAsia="en-US"/>
              </w:rPr>
              <w:t>100% - 2 балла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80-100 % соответствия или  наличие положительной динамики – 1 балл</w:t>
            </w:r>
          </w:p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22201">
              <w:rPr>
                <w:rFonts w:eastAsia="Calibri"/>
                <w:sz w:val="24"/>
                <w:szCs w:val="24"/>
                <w:lang w:eastAsia="en-US"/>
              </w:rPr>
              <w:t xml:space="preserve"> Отсутствие положительной динамик</w:t>
            </w:r>
            <w:proofErr w:type="gramStart"/>
            <w:r w:rsidRPr="00622201">
              <w:rPr>
                <w:rFonts w:eastAsia="Calibri"/>
                <w:sz w:val="24"/>
                <w:szCs w:val="24"/>
                <w:lang w:eastAsia="en-US"/>
              </w:rPr>
              <w:t>и-</w:t>
            </w:r>
            <w:proofErr w:type="gramEnd"/>
            <w:r w:rsidRPr="00622201">
              <w:rPr>
                <w:rFonts w:eastAsia="Calibri"/>
                <w:sz w:val="24"/>
                <w:szCs w:val="24"/>
                <w:lang w:eastAsia="en-US"/>
              </w:rPr>
              <w:t xml:space="preserve"> минус 1 балл</w:t>
            </w:r>
          </w:p>
        </w:tc>
      </w:tr>
      <w:tr w:rsidR="00E24AC5" w:rsidRPr="00622201" w:rsidTr="00E24AC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6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22201">
              <w:rPr>
                <w:sz w:val="24"/>
                <w:szCs w:val="24"/>
              </w:rPr>
              <w:t>Активность во внеурочной воспитательной деятельности, участие класса в жизни школы, инициативность классного руководителя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pStyle w:val="af4"/>
              <w:spacing w:before="0" w:beforeAutospacing="0" w:after="0" w:afterAutospacing="0"/>
              <w:rPr>
                <w:bCs/>
              </w:rPr>
            </w:pPr>
            <w:r w:rsidRPr="00622201">
              <w:t xml:space="preserve">6.1.Проведение открытых классных часов, внеклассных мероприятий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pStyle w:val="af4"/>
              <w:spacing w:before="0" w:beforeAutospacing="0" w:after="0" w:afterAutospacing="0"/>
            </w:pPr>
            <w:r w:rsidRPr="00622201">
              <w:t xml:space="preserve">Отчет классного руководителя, </w:t>
            </w:r>
            <w:proofErr w:type="spellStart"/>
            <w:r w:rsidRPr="00622201">
              <w:rPr>
                <w:rFonts w:eastAsia="Calibri"/>
                <w:lang w:eastAsia="en-US"/>
              </w:rPr>
              <w:t>фотоотчет</w:t>
            </w:r>
            <w:proofErr w:type="spellEnd"/>
            <w:r w:rsidRPr="00622201">
              <w:t xml:space="preserve">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лицейский  уровень – 2 балла</w:t>
            </w:r>
          </w:p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22201">
              <w:rPr>
                <w:sz w:val="24"/>
                <w:szCs w:val="24"/>
              </w:rPr>
              <w:t>городской уровень – 3 балла</w:t>
            </w:r>
          </w:p>
        </w:tc>
      </w:tr>
      <w:tr w:rsidR="00E24AC5" w:rsidRPr="00622201" w:rsidTr="00E24AC5"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pStyle w:val="af4"/>
              <w:spacing w:before="0" w:beforeAutospacing="0" w:after="0" w:afterAutospacing="0"/>
            </w:pPr>
            <w:r w:rsidRPr="00622201">
              <w:t xml:space="preserve">6.2.Посещение учащимися класса театров, музеев, организация экскурсий за пределами города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pStyle w:val="af4"/>
              <w:spacing w:before="0" w:beforeAutospacing="0" w:after="0" w:afterAutospacing="0"/>
            </w:pPr>
            <w:r w:rsidRPr="00622201">
              <w:t>Приказ  на выход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до 50 %   от числа учащихся в классе – 2 балла</w:t>
            </w:r>
          </w:p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22201">
              <w:rPr>
                <w:sz w:val="24"/>
                <w:szCs w:val="24"/>
              </w:rPr>
              <w:t>51-100 % от числа учащихся в классе - 3 балла</w:t>
            </w:r>
          </w:p>
        </w:tc>
      </w:tr>
      <w:tr w:rsidR="00E24AC5" w:rsidRPr="00622201" w:rsidTr="00E24AC5"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pStyle w:val="af4"/>
              <w:spacing w:before="0" w:beforeAutospacing="0" w:after="0" w:afterAutospacing="0"/>
            </w:pPr>
            <w:r w:rsidRPr="00622201">
              <w:t>6.3. Организация посещения учащимися выездных выставок</w:t>
            </w:r>
            <w:proofErr w:type="gramStart"/>
            <w:r w:rsidRPr="00622201">
              <w:t xml:space="preserve"> ,</w:t>
            </w:r>
            <w:proofErr w:type="gramEnd"/>
            <w:r w:rsidRPr="00622201">
              <w:t xml:space="preserve">концертов филармонии на базе МБОУ лицея № 5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pStyle w:val="af4"/>
              <w:spacing w:before="0" w:beforeAutospacing="0" w:after="0" w:afterAutospacing="0"/>
            </w:pPr>
            <w:r w:rsidRPr="00622201">
              <w:t>Ведомость за подписью зам. директора по воспитательной работе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80-100 % от числа учащихся в классе - 1 балл</w:t>
            </w:r>
          </w:p>
        </w:tc>
      </w:tr>
      <w:tr w:rsidR="00E24AC5" w:rsidRPr="00622201" w:rsidTr="00622201">
        <w:trPr>
          <w:trHeight w:val="1191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bCs/>
                <w:sz w:val="24"/>
                <w:szCs w:val="24"/>
              </w:rPr>
              <w:t>6.4.</w:t>
            </w:r>
            <w:r w:rsidRPr="00622201">
              <w:rPr>
                <w:sz w:val="24"/>
                <w:szCs w:val="24"/>
              </w:rPr>
              <w:t xml:space="preserve"> Участие учащихся класса в конкурсах, фестивалях, соревнованиях и т.д.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 xml:space="preserve">Наличие победителей и </w:t>
            </w:r>
            <w:r w:rsidRPr="00622201">
              <w:rPr>
                <w:sz w:val="24"/>
                <w:szCs w:val="24"/>
              </w:rPr>
              <w:lastRenderedPageBreak/>
              <w:t>призёров среди учащихся класса</w:t>
            </w:r>
          </w:p>
          <w:p w:rsidR="00E24AC5" w:rsidRPr="00622201" w:rsidRDefault="00E24AC5" w:rsidP="00E24AC5">
            <w:pPr>
              <w:pStyle w:val="af4"/>
              <w:spacing w:before="0" w:beforeAutospacing="0" w:after="0" w:afterAutospacing="0"/>
              <w:rPr>
                <w:bCs/>
              </w:rPr>
            </w:pPr>
            <w:r w:rsidRPr="00622201">
              <w:t>(под руководством классного руководителя)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pStyle w:val="af4"/>
              <w:spacing w:before="0" w:beforeAutospacing="0" w:after="0" w:afterAutospacing="0"/>
            </w:pPr>
            <w:r w:rsidRPr="00622201">
              <w:lastRenderedPageBreak/>
              <w:t xml:space="preserve">Отчет классного руководителя об участии, </w:t>
            </w:r>
            <w:r w:rsidRPr="00622201">
              <w:rPr>
                <w:rFonts w:eastAsia="Calibri"/>
                <w:lang w:eastAsia="en-US"/>
              </w:rPr>
              <w:t>грамоты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  <w:u w:val="single"/>
              </w:rPr>
              <w:t>лицейский  уровень</w:t>
            </w:r>
            <w:r w:rsidRPr="00622201">
              <w:rPr>
                <w:sz w:val="24"/>
                <w:szCs w:val="24"/>
              </w:rPr>
              <w:t>: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победители и призеры  –  по 1  баллу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  <w:u w:val="single"/>
              </w:rPr>
              <w:t>городской уровень</w:t>
            </w:r>
            <w:r w:rsidRPr="00622201">
              <w:rPr>
                <w:sz w:val="24"/>
                <w:szCs w:val="24"/>
              </w:rPr>
              <w:t>: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участие  – 2 балла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победители и призеры  - 3 балла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622201">
              <w:rPr>
                <w:sz w:val="24"/>
                <w:szCs w:val="24"/>
                <w:u w:val="single"/>
              </w:rPr>
              <w:t>областной уровень: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участие  – 3 балла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lastRenderedPageBreak/>
              <w:t>победители и призеры  - 4 балла</w:t>
            </w:r>
          </w:p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4AC5" w:rsidRPr="00622201" w:rsidTr="001644E7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22201">
              <w:rPr>
                <w:sz w:val="24"/>
                <w:szCs w:val="24"/>
              </w:rPr>
              <w:t>Система работы классного руководителя по сбережению здоровья учащихся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 xml:space="preserve">7.1 Организация профилактической  работы по формированию ЗОЖ: 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- посещение  бассейна учащимися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- организация горячего питания учащихся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pStyle w:val="af4"/>
              <w:spacing w:before="0" w:beforeAutospacing="0" w:after="0" w:afterAutospacing="0"/>
            </w:pPr>
            <w:r w:rsidRPr="00622201">
              <w:t xml:space="preserve">Отчет классного руководителя за подписью зам. директора  по ВР. </w:t>
            </w:r>
          </w:p>
          <w:p w:rsidR="00E24AC5" w:rsidRPr="00622201" w:rsidRDefault="00E24AC5" w:rsidP="00E24AC5">
            <w:pPr>
              <w:pStyle w:val="af4"/>
              <w:spacing w:before="0" w:beforeAutospacing="0" w:after="0" w:afterAutospacing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 xml:space="preserve">Полное соответствие критерию – 3 баллов, 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Частичное соответствие критерию – 2 балла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4AC5" w:rsidRPr="00622201" w:rsidTr="004A1A1F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C5" w:rsidRPr="00622201" w:rsidRDefault="00E24AC5" w:rsidP="00E24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Для всех педагогических работников</w:t>
            </w:r>
          </w:p>
        </w:tc>
      </w:tr>
      <w:tr w:rsidR="00E24AC5" w:rsidRPr="00622201" w:rsidTr="00E24AC5">
        <w:trPr>
          <w:trHeight w:val="186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Охрана здоровья участников образовательного процесса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Наличие случаев детского травматизма, несчастных случаев во время воспитательно-образовательного процесса,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обоснованные жалобы родителей.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pStyle w:val="af4"/>
              <w:spacing w:before="0" w:beforeAutospacing="0" w:after="0" w:afterAutospacing="0"/>
            </w:pPr>
            <w:r w:rsidRPr="00622201">
              <w:t>Отчет учителя, наличие записи в журнале регистрации несчастных случаев.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При наличии несчастных случаев, травм – минус 5 баллов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При наличии письменных жалоб - минус 3 балла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При наличии устных жалоб – минус 2 балла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4AC5" w:rsidRPr="00622201" w:rsidTr="00331D0E">
        <w:trPr>
          <w:trHeight w:val="2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Формирование собственной мобильности учителя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9.1. Умение правильно оценить сложившуюся ситуацию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9.2. Проявление инициативы при выполнении дополнительных проектов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9.3. Разработка и реализация планов по самообразованию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9.4. Внедрение продуктов инновационной и экспериментальной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pStyle w:val="af4"/>
              <w:spacing w:before="0" w:beforeAutospacing="0" w:after="0" w:afterAutospacing="0"/>
            </w:pPr>
            <w:r w:rsidRPr="00622201">
              <w:t>Наличие оценки деятельности по представлению администрации (письменная, устная форма)</w:t>
            </w:r>
          </w:p>
          <w:p w:rsidR="00E24AC5" w:rsidRPr="00622201" w:rsidRDefault="00E24AC5" w:rsidP="00E24AC5">
            <w:pPr>
              <w:pStyle w:val="af4"/>
              <w:spacing w:before="0" w:beforeAutospacing="0" w:after="0" w:afterAutospacing="0"/>
            </w:pPr>
          </w:p>
          <w:p w:rsidR="00E24AC5" w:rsidRPr="00622201" w:rsidRDefault="00E24AC5" w:rsidP="00E24AC5">
            <w:pPr>
              <w:pStyle w:val="af4"/>
              <w:spacing w:before="0" w:beforeAutospacing="0" w:after="0" w:afterAutospacing="0"/>
            </w:pPr>
          </w:p>
          <w:p w:rsidR="00E24AC5" w:rsidRPr="00622201" w:rsidRDefault="00E24AC5" w:rsidP="00E24AC5">
            <w:pPr>
              <w:pStyle w:val="af4"/>
              <w:spacing w:before="0" w:beforeAutospacing="0" w:after="0" w:afterAutospacing="0"/>
            </w:pPr>
          </w:p>
          <w:p w:rsidR="00E24AC5" w:rsidRPr="00622201" w:rsidRDefault="00E24AC5" w:rsidP="00E24AC5">
            <w:pPr>
              <w:pStyle w:val="af4"/>
              <w:spacing w:before="0" w:beforeAutospacing="0" w:after="0" w:afterAutospacing="0"/>
            </w:pPr>
          </w:p>
          <w:p w:rsidR="00E24AC5" w:rsidRPr="00622201" w:rsidRDefault="00E24AC5" w:rsidP="00E24AC5">
            <w:pPr>
              <w:pStyle w:val="af4"/>
              <w:spacing w:before="0" w:beforeAutospacing="0" w:after="0" w:afterAutospacing="0"/>
            </w:pPr>
          </w:p>
          <w:p w:rsidR="00E24AC5" w:rsidRPr="00622201" w:rsidRDefault="00E24AC5" w:rsidP="00E24AC5">
            <w:pPr>
              <w:pStyle w:val="af4"/>
              <w:spacing w:before="0" w:beforeAutospacing="0" w:after="0" w:afterAutospacing="0"/>
            </w:pPr>
          </w:p>
          <w:p w:rsidR="00E24AC5" w:rsidRPr="00622201" w:rsidRDefault="00E24AC5" w:rsidP="00E24AC5">
            <w:pPr>
              <w:pStyle w:val="af4"/>
              <w:spacing w:before="0" w:beforeAutospacing="0" w:after="0" w:afterAutospacing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соответствие критерию – 5 баллов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соответствие критерию – 5 баллов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соответствие критерию – 5 баллов</w:t>
            </w:r>
          </w:p>
          <w:p w:rsidR="00E24AC5" w:rsidRPr="00622201" w:rsidRDefault="00E24AC5" w:rsidP="00E24AC5">
            <w:pPr>
              <w:spacing w:after="0" w:line="240" w:lineRule="auto"/>
              <w:rPr>
                <w:sz w:val="24"/>
                <w:szCs w:val="24"/>
              </w:rPr>
            </w:pPr>
            <w:r w:rsidRPr="00622201">
              <w:rPr>
                <w:sz w:val="24"/>
                <w:szCs w:val="24"/>
              </w:rPr>
              <w:t>соответствие критерию – 5 баллов</w:t>
            </w:r>
          </w:p>
        </w:tc>
      </w:tr>
    </w:tbl>
    <w:p w:rsidR="0056117C" w:rsidRPr="00622201" w:rsidRDefault="00E24AC5" w:rsidP="00622201">
      <w:pPr>
        <w:snapToGrid w:val="0"/>
        <w:spacing w:before="120"/>
        <w:rPr>
          <w:sz w:val="28"/>
          <w:szCs w:val="28"/>
        </w:rPr>
      </w:pPr>
      <w:r w:rsidRPr="00622201">
        <w:rPr>
          <w:sz w:val="28"/>
          <w:szCs w:val="28"/>
        </w:rPr>
        <w:t xml:space="preserve">7. Положение вступает в силу с </w:t>
      </w:r>
      <w:r w:rsidRPr="00622201">
        <w:rPr>
          <w:b/>
          <w:sz w:val="28"/>
          <w:szCs w:val="28"/>
        </w:rPr>
        <w:t>01 января 2017г</w:t>
      </w:r>
      <w:r w:rsidRPr="00622201">
        <w:rPr>
          <w:sz w:val="28"/>
          <w:szCs w:val="28"/>
        </w:rPr>
        <w:t>. и действует до вступления в силу нового Положения.</w:t>
      </w:r>
    </w:p>
    <w:p w:rsidR="0056117C" w:rsidRPr="00622201" w:rsidRDefault="0056117C" w:rsidP="00E24AC5">
      <w:pPr>
        <w:snapToGrid w:val="0"/>
        <w:rPr>
          <w:sz w:val="28"/>
          <w:szCs w:val="28"/>
        </w:rPr>
      </w:pPr>
    </w:p>
    <w:p w:rsidR="0056117C" w:rsidRPr="00622201" w:rsidRDefault="0056117C" w:rsidP="00E24AC5">
      <w:pPr>
        <w:snapToGrid w:val="0"/>
        <w:rPr>
          <w:sz w:val="28"/>
          <w:szCs w:val="28"/>
        </w:rPr>
      </w:pPr>
    </w:p>
    <w:p w:rsidR="0056117C" w:rsidRPr="00622201" w:rsidRDefault="0056117C" w:rsidP="00E24AC5">
      <w:pPr>
        <w:snapToGrid w:val="0"/>
        <w:rPr>
          <w:sz w:val="28"/>
          <w:szCs w:val="28"/>
        </w:rPr>
      </w:pPr>
    </w:p>
    <w:p w:rsidR="0056117C" w:rsidRPr="00622201" w:rsidRDefault="0056117C" w:rsidP="00E24AC5">
      <w:pPr>
        <w:snapToGrid w:val="0"/>
        <w:rPr>
          <w:sz w:val="28"/>
          <w:szCs w:val="28"/>
        </w:rPr>
      </w:pPr>
    </w:p>
    <w:p w:rsidR="00593A09" w:rsidRPr="00622201" w:rsidRDefault="00593A09" w:rsidP="00593A09">
      <w:pPr>
        <w:spacing w:after="0"/>
        <w:jc w:val="right"/>
        <w:rPr>
          <w:sz w:val="28"/>
          <w:szCs w:val="28"/>
        </w:rPr>
      </w:pPr>
      <w:r w:rsidRPr="00622201">
        <w:rPr>
          <w:sz w:val="28"/>
          <w:szCs w:val="28"/>
        </w:rPr>
        <w:t>Приложение №1</w:t>
      </w:r>
    </w:p>
    <w:p w:rsidR="00593A09" w:rsidRPr="00622201" w:rsidRDefault="00593A09" w:rsidP="00C66E48">
      <w:pPr>
        <w:spacing w:after="0"/>
        <w:jc w:val="center"/>
        <w:rPr>
          <w:sz w:val="28"/>
          <w:szCs w:val="28"/>
        </w:rPr>
      </w:pPr>
    </w:p>
    <w:p w:rsidR="00593A09" w:rsidRPr="00622201" w:rsidRDefault="00593A09" w:rsidP="00C66E48">
      <w:pPr>
        <w:spacing w:after="0"/>
        <w:jc w:val="center"/>
        <w:rPr>
          <w:sz w:val="28"/>
          <w:szCs w:val="28"/>
        </w:rPr>
      </w:pPr>
    </w:p>
    <w:p w:rsidR="00593A09" w:rsidRPr="00622201" w:rsidRDefault="00593A09" w:rsidP="00C66E48">
      <w:pPr>
        <w:spacing w:after="0"/>
        <w:jc w:val="center"/>
        <w:rPr>
          <w:sz w:val="28"/>
          <w:szCs w:val="28"/>
        </w:rPr>
      </w:pPr>
    </w:p>
    <w:p w:rsidR="00593A09" w:rsidRPr="00622201" w:rsidRDefault="00593A09" w:rsidP="00C66E48">
      <w:pPr>
        <w:spacing w:after="0"/>
        <w:jc w:val="center"/>
        <w:rPr>
          <w:sz w:val="28"/>
          <w:szCs w:val="28"/>
        </w:rPr>
      </w:pPr>
    </w:p>
    <w:p w:rsidR="00C66E48" w:rsidRPr="00622201" w:rsidRDefault="00C66E48" w:rsidP="00C66E48">
      <w:pPr>
        <w:spacing w:after="0"/>
        <w:jc w:val="center"/>
        <w:rPr>
          <w:b/>
          <w:sz w:val="28"/>
          <w:szCs w:val="28"/>
        </w:rPr>
      </w:pPr>
      <w:r w:rsidRPr="00622201">
        <w:rPr>
          <w:b/>
          <w:sz w:val="28"/>
          <w:szCs w:val="28"/>
        </w:rPr>
        <w:t xml:space="preserve"> Форма оценочного листа.</w:t>
      </w:r>
    </w:p>
    <w:p w:rsidR="00861F73" w:rsidRPr="00622201" w:rsidRDefault="00C66E48" w:rsidP="00861F73">
      <w:pPr>
        <w:spacing w:after="0"/>
        <w:jc w:val="center"/>
        <w:rPr>
          <w:sz w:val="28"/>
          <w:szCs w:val="28"/>
        </w:rPr>
      </w:pPr>
      <w:r w:rsidRPr="00622201">
        <w:rPr>
          <w:b/>
          <w:sz w:val="28"/>
          <w:szCs w:val="28"/>
        </w:rPr>
        <w:t>Оценочный лис</w:t>
      </w:r>
      <w:proofErr w:type="gramStart"/>
      <w:r w:rsidRPr="00622201">
        <w:rPr>
          <w:b/>
          <w:sz w:val="28"/>
          <w:szCs w:val="28"/>
        </w:rPr>
        <w:t>т</w:t>
      </w:r>
      <w:r w:rsidR="00861F73" w:rsidRPr="00622201">
        <w:rPr>
          <w:sz w:val="28"/>
          <w:szCs w:val="28"/>
        </w:rPr>
        <w:t>(</w:t>
      </w:r>
      <w:proofErr w:type="gramEnd"/>
      <w:r w:rsidR="00861F73" w:rsidRPr="00622201">
        <w:rPr>
          <w:sz w:val="28"/>
          <w:szCs w:val="28"/>
        </w:rPr>
        <w:t>указать отчетный период)</w:t>
      </w:r>
    </w:p>
    <w:p w:rsidR="00C66E48" w:rsidRPr="00622201" w:rsidRDefault="00C66E48" w:rsidP="00C66E48">
      <w:pPr>
        <w:spacing w:after="0"/>
        <w:jc w:val="center"/>
        <w:rPr>
          <w:b/>
          <w:sz w:val="28"/>
          <w:szCs w:val="28"/>
        </w:rPr>
      </w:pPr>
    </w:p>
    <w:p w:rsidR="00C66E48" w:rsidRPr="00622201" w:rsidRDefault="00C66E48" w:rsidP="00C66E48">
      <w:pPr>
        <w:spacing w:after="0"/>
        <w:jc w:val="center"/>
        <w:rPr>
          <w:b/>
          <w:sz w:val="28"/>
          <w:szCs w:val="28"/>
        </w:rPr>
      </w:pPr>
      <w:r w:rsidRPr="00622201">
        <w:rPr>
          <w:b/>
          <w:sz w:val="28"/>
          <w:szCs w:val="28"/>
        </w:rPr>
        <w:t>_________________________________</w:t>
      </w:r>
    </w:p>
    <w:p w:rsidR="00C66E48" w:rsidRPr="00622201" w:rsidRDefault="00C66E48" w:rsidP="00C66E48">
      <w:pPr>
        <w:spacing w:after="0"/>
        <w:jc w:val="center"/>
        <w:rPr>
          <w:b/>
          <w:sz w:val="28"/>
          <w:szCs w:val="28"/>
        </w:rPr>
      </w:pPr>
      <w:r w:rsidRPr="00622201">
        <w:rPr>
          <w:b/>
          <w:sz w:val="28"/>
          <w:szCs w:val="28"/>
        </w:rPr>
        <w:t>(ФИО работника, должность)</w:t>
      </w:r>
    </w:p>
    <w:tbl>
      <w:tblPr>
        <w:tblStyle w:val="af3"/>
        <w:tblW w:w="0" w:type="auto"/>
        <w:tblCellMar>
          <w:left w:w="57" w:type="dxa"/>
          <w:right w:w="57" w:type="dxa"/>
        </w:tblCellMar>
        <w:tblLook w:val="04A0"/>
      </w:tblPr>
      <w:tblGrid>
        <w:gridCol w:w="326"/>
        <w:gridCol w:w="978"/>
        <w:gridCol w:w="1665"/>
        <w:gridCol w:w="1816"/>
        <w:gridCol w:w="1519"/>
        <w:gridCol w:w="1564"/>
        <w:gridCol w:w="2025"/>
      </w:tblGrid>
      <w:tr w:rsidR="00F42D24" w:rsidRPr="00622201" w:rsidTr="00861F73">
        <w:tc>
          <w:tcPr>
            <w:tcW w:w="0" w:type="auto"/>
          </w:tcPr>
          <w:p w:rsidR="00F42D24" w:rsidRPr="00622201" w:rsidRDefault="00F42D24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622201">
              <w:rPr>
                <w:rFonts w:ascii="Arial Narrow" w:hAnsi="Arial Narrow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42D24" w:rsidRPr="00622201" w:rsidRDefault="00F42D2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2201">
              <w:rPr>
                <w:rFonts w:ascii="Arial Narrow" w:hAnsi="Arial Narrow"/>
                <w:sz w:val="24"/>
                <w:szCs w:val="24"/>
              </w:rPr>
              <w:t xml:space="preserve">Критерии </w:t>
            </w:r>
          </w:p>
        </w:tc>
        <w:tc>
          <w:tcPr>
            <w:tcW w:w="0" w:type="auto"/>
          </w:tcPr>
          <w:p w:rsidR="00F42D24" w:rsidRPr="00622201" w:rsidRDefault="00F42D2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2201">
              <w:rPr>
                <w:rFonts w:ascii="Arial Narrow" w:hAnsi="Arial Narrow"/>
                <w:sz w:val="24"/>
                <w:szCs w:val="24"/>
              </w:rPr>
              <w:t>Показатели</w:t>
            </w:r>
          </w:p>
          <w:p w:rsidR="00F42D24" w:rsidRPr="00622201" w:rsidRDefault="00F42D2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2201">
              <w:rPr>
                <w:rFonts w:ascii="Arial Narrow" w:hAnsi="Arial Narrow"/>
                <w:sz w:val="24"/>
                <w:szCs w:val="24"/>
              </w:rPr>
              <w:t xml:space="preserve"> оценки эффективности деятельности работника</w:t>
            </w:r>
          </w:p>
          <w:p w:rsidR="00F42D24" w:rsidRPr="00622201" w:rsidRDefault="00F42D2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2201">
              <w:rPr>
                <w:rFonts w:ascii="Arial Narrow" w:hAnsi="Arial Narrow"/>
                <w:sz w:val="24"/>
                <w:szCs w:val="24"/>
              </w:rPr>
              <w:t xml:space="preserve"> на основании</w:t>
            </w:r>
          </w:p>
          <w:p w:rsidR="00F42D24" w:rsidRPr="00622201" w:rsidRDefault="00F42D2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622201">
              <w:rPr>
                <w:rFonts w:ascii="Arial Narrow" w:hAnsi="Arial Narrow"/>
                <w:sz w:val="24"/>
                <w:szCs w:val="24"/>
              </w:rPr>
              <w:t>критериев</w:t>
            </w:r>
            <w:r w:rsidRPr="00622201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F42D24" w:rsidRPr="00622201" w:rsidRDefault="00F42D24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622201">
              <w:rPr>
                <w:rFonts w:ascii="Arial Narrow" w:eastAsia="Calibri" w:hAnsi="Arial Narrow"/>
                <w:sz w:val="24"/>
                <w:szCs w:val="24"/>
                <w:lang w:eastAsia="en-US"/>
              </w:rPr>
              <w:t>Подтверждающие документы</w:t>
            </w:r>
          </w:p>
        </w:tc>
        <w:tc>
          <w:tcPr>
            <w:tcW w:w="0" w:type="auto"/>
          </w:tcPr>
          <w:p w:rsidR="00F42D24" w:rsidRPr="00622201" w:rsidRDefault="00F42D2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2201">
              <w:rPr>
                <w:rFonts w:ascii="Arial Narrow" w:hAnsi="Arial Narrow"/>
                <w:sz w:val="24"/>
                <w:szCs w:val="24"/>
              </w:rPr>
              <w:t>Диапазон</w:t>
            </w:r>
          </w:p>
          <w:p w:rsidR="00F42D24" w:rsidRPr="00622201" w:rsidRDefault="00F42D2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2201">
              <w:rPr>
                <w:rFonts w:ascii="Arial Narrow" w:hAnsi="Arial Narrow"/>
                <w:sz w:val="24"/>
                <w:szCs w:val="24"/>
              </w:rPr>
              <w:t xml:space="preserve">  значений/ максимальное количество</w:t>
            </w:r>
          </w:p>
          <w:p w:rsidR="00F42D24" w:rsidRPr="00622201" w:rsidRDefault="00F42D24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622201">
              <w:rPr>
                <w:rFonts w:ascii="Arial Narrow" w:hAnsi="Arial Narrow"/>
                <w:sz w:val="24"/>
                <w:szCs w:val="24"/>
              </w:rPr>
              <w:t xml:space="preserve">  баллов</w:t>
            </w:r>
          </w:p>
        </w:tc>
        <w:tc>
          <w:tcPr>
            <w:tcW w:w="0" w:type="auto"/>
          </w:tcPr>
          <w:p w:rsidR="00F42D24" w:rsidRPr="00622201" w:rsidRDefault="00F42D24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22201">
              <w:rPr>
                <w:rFonts w:ascii="Arial Narrow" w:hAnsi="Arial Narrow"/>
                <w:sz w:val="24"/>
                <w:szCs w:val="24"/>
              </w:rPr>
              <w:t>Сведения о выполнении показателей за истекший период (заполняется работником)</w:t>
            </w:r>
          </w:p>
        </w:tc>
        <w:tc>
          <w:tcPr>
            <w:tcW w:w="2025" w:type="dxa"/>
          </w:tcPr>
          <w:p w:rsidR="00F42D24" w:rsidRPr="00622201" w:rsidRDefault="00F42D2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2201">
              <w:rPr>
                <w:rFonts w:ascii="Arial Narrow" w:hAnsi="Arial Narrow"/>
                <w:sz w:val="24"/>
                <w:szCs w:val="24"/>
              </w:rPr>
              <w:t>Подтверждение сведений  в протоколе мониторинга профессиональной деятельности</w:t>
            </w:r>
          </w:p>
          <w:p w:rsidR="00F42D24" w:rsidRPr="00622201" w:rsidRDefault="00F42D2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2201">
              <w:rPr>
                <w:rFonts w:ascii="Arial Narrow" w:hAnsi="Arial Narrow"/>
                <w:sz w:val="24"/>
                <w:szCs w:val="24"/>
              </w:rPr>
              <w:t xml:space="preserve"> работника</w:t>
            </w:r>
          </w:p>
          <w:p w:rsidR="00F42D24" w:rsidRPr="00622201" w:rsidRDefault="00F42D24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22201">
              <w:rPr>
                <w:rFonts w:ascii="Arial Narrow" w:hAnsi="Arial Narrow"/>
                <w:sz w:val="24"/>
                <w:szCs w:val="24"/>
              </w:rPr>
              <w:t xml:space="preserve">(заполняется администрацией или руководителем </w:t>
            </w:r>
            <w:proofErr w:type="gramStart"/>
            <w:r w:rsidRPr="00622201">
              <w:rPr>
                <w:rFonts w:ascii="Arial Narrow" w:hAnsi="Arial Narrow"/>
                <w:sz w:val="24"/>
                <w:szCs w:val="24"/>
              </w:rPr>
              <w:t>профильного</w:t>
            </w:r>
            <w:proofErr w:type="gramEnd"/>
            <w:r w:rsidRPr="006222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22201">
              <w:rPr>
                <w:rFonts w:ascii="Arial Narrow" w:hAnsi="Arial Narrow"/>
                <w:sz w:val="24"/>
                <w:szCs w:val="24"/>
              </w:rPr>
              <w:t>методобъединения</w:t>
            </w:r>
            <w:proofErr w:type="spellEnd"/>
            <w:r w:rsidRPr="00622201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C66E48" w:rsidRPr="00622201" w:rsidTr="00861F73">
        <w:tc>
          <w:tcPr>
            <w:tcW w:w="0" w:type="auto"/>
          </w:tcPr>
          <w:p w:rsidR="00C66E48" w:rsidRPr="00622201" w:rsidRDefault="00C66E48" w:rsidP="00837A9B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22201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66E48" w:rsidRPr="00622201" w:rsidRDefault="00C66E48" w:rsidP="00837A9B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22201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66E48" w:rsidRPr="00622201" w:rsidRDefault="00C66E48" w:rsidP="00837A9B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22201"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66E48" w:rsidRPr="00622201" w:rsidRDefault="00C66E48" w:rsidP="00837A9B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22201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66E48" w:rsidRPr="00622201" w:rsidRDefault="00C66E48" w:rsidP="00837A9B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22201"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66E48" w:rsidRPr="00622201" w:rsidRDefault="00C66E48" w:rsidP="00837A9B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22201">
              <w:rPr>
                <w:rFonts w:ascii="Arial Narrow" w:hAnsi="Arial Narrow"/>
                <w:b/>
                <w:sz w:val="28"/>
                <w:szCs w:val="28"/>
              </w:rPr>
              <w:t>6</w:t>
            </w:r>
          </w:p>
        </w:tc>
        <w:tc>
          <w:tcPr>
            <w:tcW w:w="2025" w:type="dxa"/>
          </w:tcPr>
          <w:p w:rsidR="00C66E48" w:rsidRPr="00622201" w:rsidRDefault="00C66E48" w:rsidP="00837A9B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22201">
              <w:rPr>
                <w:rFonts w:ascii="Arial Narrow" w:hAnsi="Arial Narrow"/>
                <w:b/>
                <w:sz w:val="28"/>
                <w:szCs w:val="28"/>
              </w:rPr>
              <w:t>7</w:t>
            </w:r>
          </w:p>
        </w:tc>
      </w:tr>
      <w:tr w:rsidR="00C66E48" w:rsidRPr="00622201" w:rsidTr="00861F73">
        <w:tc>
          <w:tcPr>
            <w:tcW w:w="0" w:type="auto"/>
          </w:tcPr>
          <w:p w:rsidR="00C66E48" w:rsidRPr="00622201" w:rsidRDefault="00C66E48" w:rsidP="00837A9B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66E48" w:rsidRPr="00622201" w:rsidRDefault="00C66E48" w:rsidP="00837A9B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66E48" w:rsidRPr="00622201" w:rsidRDefault="00C66E48" w:rsidP="00837A9B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66E48" w:rsidRPr="00622201" w:rsidRDefault="00C66E48" w:rsidP="00837A9B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66E48" w:rsidRPr="00622201" w:rsidRDefault="00C66E48" w:rsidP="00837A9B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66E48" w:rsidRPr="00622201" w:rsidRDefault="00C66E48" w:rsidP="00837A9B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C66E48" w:rsidRPr="00622201" w:rsidRDefault="00C66E48" w:rsidP="00837A9B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C66E48" w:rsidRPr="00622201" w:rsidRDefault="00C66E48" w:rsidP="00C66E48">
      <w:pPr>
        <w:spacing w:after="0"/>
        <w:jc w:val="center"/>
        <w:rPr>
          <w:b/>
          <w:sz w:val="28"/>
          <w:szCs w:val="28"/>
        </w:rPr>
      </w:pPr>
    </w:p>
    <w:p w:rsidR="00C66E48" w:rsidRPr="00622201" w:rsidRDefault="00C66E48" w:rsidP="00C66E48">
      <w:pPr>
        <w:spacing w:after="0"/>
        <w:rPr>
          <w:sz w:val="28"/>
          <w:szCs w:val="28"/>
        </w:rPr>
      </w:pPr>
      <w:r w:rsidRPr="00622201">
        <w:rPr>
          <w:sz w:val="28"/>
          <w:szCs w:val="28"/>
        </w:rPr>
        <w:tab/>
        <w:t>ИТОГО</w:t>
      </w:r>
      <w:r w:rsidRPr="00622201">
        <w:rPr>
          <w:sz w:val="28"/>
          <w:szCs w:val="28"/>
        </w:rPr>
        <w:tab/>
      </w:r>
      <w:r w:rsidRPr="00622201">
        <w:rPr>
          <w:sz w:val="28"/>
          <w:szCs w:val="28"/>
        </w:rPr>
        <w:tab/>
      </w:r>
      <w:r w:rsidRPr="00622201">
        <w:rPr>
          <w:sz w:val="28"/>
          <w:szCs w:val="28"/>
        </w:rPr>
        <w:tab/>
      </w:r>
      <w:r w:rsidRPr="00622201">
        <w:rPr>
          <w:sz w:val="28"/>
          <w:szCs w:val="28"/>
        </w:rPr>
        <w:tab/>
      </w:r>
      <w:r w:rsidRPr="00622201">
        <w:rPr>
          <w:sz w:val="28"/>
          <w:szCs w:val="28"/>
        </w:rPr>
        <w:tab/>
      </w:r>
      <w:r w:rsidRPr="00622201">
        <w:rPr>
          <w:sz w:val="28"/>
          <w:szCs w:val="28"/>
        </w:rPr>
        <w:tab/>
      </w:r>
    </w:p>
    <w:p w:rsidR="00C66E48" w:rsidRPr="00622201" w:rsidRDefault="00C66E48" w:rsidP="00C66E48">
      <w:pPr>
        <w:spacing w:after="0"/>
        <w:rPr>
          <w:sz w:val="28"/>
          <w:szCs w:val="28"/>
        </w:rPr>
      </w:pPr>
    </w:p>
    <w:p w:rsidR="00C66E48" w:rsidRPr="00622201" w:rsidRDefault="00C66E48" w:rsidP="00C66E48">
      <w:pPr>
        <w:spacing w:after="0"/>
        <w:rPr>
          <w:sz w:val="28"/>
          <w:szCs w:val="28"/>
        </w:rPr>
      </w:pPr>
      <w:r w:rsidRPr="00622201">
        <w:rPr>
          <w:sz w:val="28"/>
          <w:szCs w:val="28"/>
        </w:rPr>
        <w:t>Члены комиссии</w:t>
      </w:r>
    </w:p>
    <w:p w:rsidR="00C66E48" w:rsidRPr="00622201" w:rsidRDefault="00C66E48" w:rsidP="00C66E48">
      <w:pPr>
        <w:spacing w:after="0"/>
        <w:rPr>
          <w:sz w:val="28"/>
          <w:szCs w:val="28"/>
        </w:rPr>
      </w:pPr>
    </w:p>
    <w:p w:rsidR="00C66E48" w:rsidRPr="00622201" w:rsidRDefault="00C66E48" w:rsidP="00C66E48">
      <w:pPr>
        <w:spacing w:after="0"/>
        <w:rPr>
          <w:sz w:val="28"/>
          <w:szCs w:val="28"/>
        </w:rPr>
      </w:pPr>
      <w:r w:rsidRPr="00622201">
        <w:rPr>
          <w:sz w:val="28"/>
          <w:szCs w:val="28"/>
        </w:rPr>
        <w:t xml:space="preserve">Оценочный лист заполнен___________20___г.          Протокол комиссии </w:t>
      </w:r>
      <w:proofErr w:type="gramStart"/>
      <w:r w:rsidRPr="00622201">
        <w:rPr>
          <w:sz w:val="28"/>
          <w:szCs w:val="28"/>
        </w:rPr>
        <w:t>от</w:t>
      </w:r>
      <w:proofErr w:type="gramEnd"/>
      <w:r w:rsidRPr="00622201">
        <w:rPr>
          <w:sz w:val="28"/>
          <w:szCs w:val="28"/>
        </w:rPr>
        <w:t xml:space="preserve"> ______ №</w:t>
      </w:r>
    </w:p>
    <w:p w:rsidR="00C66E48" w:rsidRPr="00622201" w:rsidRDefault="00C66E48" w:rsidP="00C66E48">
      <w:pPr>
        <w:spacing w:after="0"/>
        <w:rPr>
          <w:sz w:val="28"/>
          <w:szCs w:val="28"/>
        </w:rPr>
      </w:pPr>
    </w:p>
    <w:p w:rsidR="004C3F7A" w:rsidRPr="00622201" w:rsidRDefault="00C66E48" w:rsidP="004C3F7A">
      <w:pPr>
        <w:spacing w:after="0"/>
        <w:rPr>
          <w:sz w:val="28"/>
          <w:szCs w:val="28"/>
        </w:rPr>
      </w:pPr>
      <w:r w:rsidRPr="00622201">
        <w:rPr>
          <w:sz w:val="28"/>
          <w:szCs w:val="28"/>
        </w:rPr>
        <w:t xml:space="preserve">С оценочным листом </w:t>
      </w:r>
      <w:proofErr w:type="gramStart"/>
      <w:r w:rsidRPr="00622201">
        <w:rPr>
          <w:sz w:val="28"/>
          <w:szCs w:val="28"/>
        </w:rPr>
        <w:t>ознакомлен</w:t>
      </w:r>
      <w:proofErr w:type="gramEnd"/>
      <w:r w:rsidRPr="00622201">
        <w:rPr>
          <w:sz w:val="28"/>
          <w:szCs w:val="28"/>
        </w:rPr>
        <w:t>_____________(подпись работника)</w:t>
      </w:r>
      <w:r w:rsidR="004C3F7A" w:rsidRPr="00622201">
        <w:rPr>
          <w:sz w:val="28"/>
          <w:szCs w:val="28"/>
        </w:rPr>
        <w:tab/>
      </w:r>
      <w:r w:rsidR="004C3F7A" w:rsidRPr="00622201">
        <w:rPr>
          <w:sz w:val="28"/>
          <w:szCs w:val="28"/>
        </w:rPr>
        <w:tab/>
      </w:r>
    </w:p>
    <w:p w:rsidR="004C3F7A" w:rsidRPr="00622201" w:rsidRDefault="004C3F7A" w:rsidP="004C3F7A">
      <w:pPr>
        <w:spacing w:after="0"/>
        <w:rPr>
          <w:sz w:val="28"/>
          <w:szCs w:val="28"/>
        </w:rPr>
      </w:pPr>
      <w:r w:rsidRPr="00622201">
        <w:rPr>
          <w:sz w:val="28"/>
          <w:szCs w:val="28"/>
        </w:rPr>
        <w:tab/>
      </w:r>
      <w:r w:rsidRPr="00622201">
        <w:rPr>
          <w:sz w:val="28"/>
          <w:szCs w:val="28"/>
        </w:rPr>
        <w:tab/>
      </w:r>
      <w:r w:rsidRPr="00622201">
        <w:rPr>
          <w:sz w:val="28"/>
          <w:szCs w:val="28"/>
        </w:rPr>
        <w:tab/>
      </w:r>
      <w:r w:rsidRPr="00622201">
        <w:rPr>
          <w:sz w:val="28"/>
          <w:szCs w:val="28"/>
        </w:rPr>
        <w:tab/>
      </w:r>
      <w:r w:rsidRPr="00622201">
        <w:rPr>
          <w:sz w:val="28"/>
          <w:szCs w:val="28"/>
        </w:rPr>
        <w:tab/>
      </w:r>
    </w:p>
    <w:p w:rsidR="004C3F7A" w:rsidRPr="00622201" w:rsidRDefault="004C3F7A" w:rsidP="004C3F7A">
      <w:pPr>
        <w:spacing w:after="0"/>
        <w:rPr>
          <w:sz w:val="28"/>
          <w:szCs w:val="28"/>
        </w:rPr>
      </w:pPr>
      <w:r w:rsidRPr="00622201">
        <w:rPr>
          <w:sz w:val="28"/>
          <w:szCs w:val="28"/>
        </w:rPr>
        <w:tab/>
      </w:r>
      <w:r w:rsidRPr="00622201">
        <w:rPr>
          <w:sz w:val="28"/>
          <w:szCs w:val="28"/>
        </w:rPr>
        <w:tab/>
      </w:r>
      <w:r w:rsidRPr="00622201">
        <w:rPr>
          <w:sz w:val="28"/>
          <w:szCs w:val="28"/>
        </w:rPr>
        <w:tab/>
      </w:r>
      <w:r w:rsidRPr="00622201">
        <w:rPr>
          <w:sz w:val="28"/>
          <w:szCs w:val="28"/>
        </w:rPr>
        <w:tab/>
      </w:r>
      <w:r w:rsidRPr="00622201">
        <w:rPr>
          <w:sz w:val="28"/>
          <w:szCs w:val="28"/>
        </w:rPr>
        <w:tab/>
      </w:r>
      <w:r w:rsidRPr="00622201">
        <w:rPr>
          <w:sz w:val="28"/>
          <w:szCs w:val="28"/>
        </w:rPr>
        <w:tab/>
      </w:r>
    </w:p>
    <w:p w:rsidR="001A5FBA" w:rsidRPr="00622201" w:rsidRDefault="004C3F7A" w:rsidP="001A5FBA">
      <w:pPr>
        <w:spacing w:after="0"/>
        <w:rPr>
          <w:sz w:val="28"/>
          <w:szCs w:val="28"/>
        </w:rPr>
      </w:pPr>
      <w:r w:rsidRPr="00622201">
        <w:rPr>
          <w:sz w:val="28"/>
          <w:szCs w:val="28"/>
        </w:rPr>
        <w:tab/>
      </w:r>
      <w:r w:rsidRPr="00622201">
        <w:rPr>
          <w:sz w:val="28"/>
          <w:szCs w:val="28"/>
        </w:rPr>
        <w:tab/>
      </w:r>
      <w:r w:rsidRPr="00622201">
        <w:rPr>
          <w:sz w:val="28"/>
          <w:szCs w:val="28"/>
        </w:rPr>
        <w:tab/>
      </w:r>
      <w:r w:rsidRPr="00622201">
        <w:rPr>
          <w:sz w:val="28"/>
          <w:szCs w:val="28"/>
        </w:rPr>
        <w:tab/>
      </w:r>
      <w:r w:rsidRPr="00622201">
        <w:rPr>
          <w:sz w:val="28"/>
          <w:szCs w:val="28"/>
        </w:rPr>
        <w:tab/>
      </w:r>
    </w:p>
    <w:p w:rsidR="004C3F7A" w:rsidRPr="00622201" w:rsidRDefault="004C3F7A" w:rsidP="004C3F7A">
      <w:pPr>
        <w:spacing w:after="0"/>
        <w:rPr>
          <w:sz w:val="28"/>
          <w:szCs w:val="28"/>
        </w:rPr>
      </w:pPr>
      <w:r w:rsidRPr="00622201">
        <w:rPr>
          <w:sz w:val="28"/>
          <w:szCs w:val="28"/>
        </w:rPr>
        <w:tab/>
      </w:r>
    </w:p>
    <w:p w:rsidR="004C3F7A" w:rsidRPr="00622201" w:rsidRDefault="004C3F7A" w:rsidP="004C3F7A">
      <w:pPr>
        <w:spacing w:after="0"/>
        <w:rPr>
          <w:sz w:val="28"/>
          <w:szCs w:val="28"/>
        </w:rPr>
      </w:pPr>
    </w:p>
    <w:p w:rsidR="004C3F7A" w:rsidRPr="00622201" w:rsidRDefault="004C3F7A" w:rsidP="004C3F7A">
      <w:pPr>
        <w:spacing w:after="0"/>
        <w:rPr>
          <w:sz w:val="28"/>
          <w:szCs w:val="28"/>
        </w:rPr>
      </w:pPr>
      <w:r w:rsidRPr="00622201">
        <w:rPr>
          <w:sz w:val="28"/>
          <w:szCs w:val="28"/>
        </w:rPr>
        <w:tab/>
      </w:r>
      <w:r w:rsidRPr="00622201">
        <w:rPr>
          <w:sz w:val="28"/>
          <w:szCs w:val="28"/>
        </w:rPr>
        <w:tab/>
      </w:r>
      <w:r w:rsidRPr="00622201">
        <w:rPr>
          <w:sz w:val="28"/>
          <w:szCs w:val="28"/>
        </w:rPr>
        <w:tab/>
      </w:r>
      <w:r w:rsidRPr="00622201">
        <w:rPr>
          <w:sz w:val="28"/>
          <w:szCs w:val="28"/>
        </w:rPr>
        <w:tab/>
      </w:r>
      <w:r w:rsidRPr="00622201">
        <w:rPr>
          <w:sz w:val="28"/>
          <w:szCs w:val="28"/>
        </w:rPr>
        <w:tab/>
      </w:r>
      <w:r w:rsidRPr="00622201">
        <w:rPr>
          <w:sz w:val="28"/>
          <w:szCs w:val="28"/>
        </w:rPr>
        <w:tab/>
      </w:r>
    </w:p>
    <w:p w:rsidR="005E39E4" w:rsidRPr="00622201" w:rsidRDefault="004C3F7A" w:rsidP="004C3F7A">
      <w:pPr>
        <w:spacing w:after="0"/>
        <w:rPr>
          <w:sz w:val="28"/>
          <w:szCs w:val="28"/>
        </w:rPr>
      </w:pPr>
      <w:r w:rsidRPr="00622201">
        <w:rPr>
          <w:sz w:val="28"/>
          <w:szCs w:val="28"/>
        </w:rPr>
        <w:tab/>
      </w:r>
      <w:r w:rsidRPr="00622201">
        <w:rPr>
          <w:sz w:val="28"/>
          <w:szCs w:val="28"/>
        </w:rPr>
        <w:tab/>
      </w:r>
      <w:r w:rsidRPr="00622201">
        <w:rPr>
          <w:sz w:val="28"/>
          <w:szCs w:val="28"/>
        </w:rPr>
        <w:tab/>
      </w:r>
      <w:r w:rsidRPr="00622201">
        <w:rPr>
          <w:sz w:val="28"/>
          <w:szCs w:val="28"/>
        </w:rPr>
        <w:tab/>
      </w:r>
    </w:p>
    <w:p w:rsidR="001A5FBA" w:rsidRPr="00622201" w:rsidRDefault="001A5FBA">
      <w:pPr>
        <w:spacing w:after="0"/>
        <w:rPr>
          <w:sz w:val="28"/>
          <w:szCs w:val="28"/>
        </w:rPr>
      </w:pPr>
    </w:p>
    <w:sectPr w:rsidR="001A5FBA" w:rsidRPr="00622201" w:rsidSect="0056117C">
      <w:footerReference w:type="default" r:id="rId9"/>
      <w:pgSz w:w="11906" w:h="16838"/>
      <w:pgMar w:top="794" w:right="709" w:bottom="794" w:left="1418" w:header="709" w:footer="1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FEC" w:rsidRDefault="00B72FEC" w:rsidP="00B72FEC">
      <w:pPr>
        <w:spacing w:after="0" w:line="240" w:lineRule="auto"/>
      </w:pPr>
      <w:r>
        <w:separator/>
      </w:r>
    </w:p>
  </w:endnote>
  <w:endnote w:type="continuationSeparator" w:id="1">
    <w:p w:rsidR="00B72FEC" w:rsidRDefault="00B72FEC" w:rsidP="00B7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7657"/>
      <w:docPartObj>
        <w:docPartGallery w:val="Page Numbers (Bottom of Page)"/>
        <w:docPartUnique/>
      </w:docPartObj>
    </w:sdtPr>
    <w:sdtContent>
      <w:p w:rsidR="00B72FEC" w:rsidRDefault="009939E7">
        <w:pPr>
          <w:pStyle w:val="af9"/>
          <w:jc w:val="right"/>
        </w:pPr>
        <w:r>
          <w:fldChar w:fldCharType="begin"/>
        </w:r>
        <w:r w:rsidR="002C4C19">
          <w:instrText xml:space="preserve"> PAGE   \* MERGEFORMAT </w:instrText>
        </w:r>
        <w:r>
          <w:fldChar w:fldCharType="separate"/>
        </w:r>
        <w:r w:rsidR="00F32A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2FEC" w:rsidRDefault="00B72FEC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FEC" w:rsidRDefault="00B72FEC" w:rsidP="00B72FEC">
      <w:pPr>
        <w:spacing w:after="0" w:line="240" w:lineRule="auto"/>
      </w:pPr>
      <w:r>
        <w:separator/>
      </w:r>
    </w:p>
  </w:footnote>
  <w:footnote w:type="continuationSeparator" w:id="1">
    <w:p w:rsidR="00B72FEC" w:rsidRDefault="00B72FEC" w:rsidP="00B72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C456A"/>
    <w:multiLevelType w:val="hybridMultilevel"/>
    <w:tmpl w:val="57328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05443"/>
    <w:multiLevelType w:val="hybridMultilevel"/>
    <w:tmpl w:val="25EE777E"/>
    <w:lvl w:ilvl="0" w:tplc="075C986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C47D4"/>
    <w:multiLevelType w:val="hybridMultilevel"/>
    <w:tmpl w:val="8C1E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D3D5B"/>
    <w:multiLevelType w:val="hybridMultilevel"/>
    <w:tmpl w:val="147EA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F7A"/>
    <w:rsid w:val="00003FC9"/>
    <w:rsid w:val="00034965"/>
    <w:rsid w:val="0004085A"/>
    <w:rsid w:val="00043FA8"/>
    <w:rsid w:val="000544D2"/>
    <w:rsid w:val="000E25E4"/>
    <w:rsid w:val="001644E7"/>
    <w:rsid w:val="00181C5A"/>
    <w:rsid w:val="001A5FBA"/>
    <w:rsid w:val="001D5D3A"/>
    <w:rsid w:val="002070EE"/>
    <w:rsid w:val="00214F6F"/>
    <w:rsid w:val="002550EF"/>
    <w:rsid w:val="002610D2"/>
    <w:rsid w:val="002637B6"/>
    <w:rsid w:val="00264AEE"/>
    <w:rsid w:val="00266E49"/>
    <w:rsid w:val="0027673F"/>
    <w:rsid w:val="002A7EC2"/>
    <w:rsid w:val="002B6E35"/>
    <w:rsid w:val="002C4C19"/>
    <w:rsid w:val="00331D0E"/>
    <w:rsid w:val="00341642"/>
    <w:rsid w:val="0036019B"/>
    <w:rsid w:val="0039650A"/>
    <w:rsid w:val="003C3808"/>
    <w:rsid w:val="00403080"/>
    <w:rsid w:val="00410FBB"/>
    <w:rsid w:val="00460AD1"/>
    <w:rsid w:val="00473E3C"/>
    <w:rsid w:val="00480A1B"/>
    <w:rsid w:val="0048631C"/>
    <w:rsid w:val="004A1A1F"/>
    <w:rsid w:val="004A4856"/>
    <w:rsid w:val="004C0B60"/>
    <w:rsid w:val="004C3F7A"/>
    <w:rsid w:val="004E7384"/>
    <w:rsid w:val="004F019F"/>
    <w:rsid w:val="004F6AD6"/>
    <w:rsid w:val="005220D6"/>
    <w:rsid w:val="00531021"/>
    <w:rsid w:val="0054376A"/>
    <w:rsid w:val="00551032"/>
    <w:rsid w:val="0056117C"/>
    <w:rsid w:val="00584DCB"/>
    <w:rsid w:val="00593A09"/>
    <w:rsid w:val="005A425A"/>
    <w:rsid w:val="005A780F"/>
    <w:rsid w:val="005E39E4"/>
    <w:rsid w:val="00622201"/>
    <w:rsid w:val="00623EBF"/>
    <w:rsid w:val="00630B08"/>
    <w:rsid w:val="00640E58"/>
    <w:rsid w:val="0064472F"/>
    <w:rsid w:val="00647619"/>
    <w:rsid w:val="0068092A"/>
    <w:rsid w:val="0069296F"/>
    <w:rsid w:val="006A016B"/>
    <w:rsid w:val="006A0889"/>
    <w:rsid w:val="006D1C7E"/>
    <w:rsid w:val="006E0ACD"/>
    <w:rsid w:val="00706E3D"/>
    <w:rsid w:val="0071180C"/>
    <w:rsid w:val="0073365E"/>
    <w:rsid w:val="00753836"/>
    <w:rsid w:val="00776534"/>
    <w:rsid w:val="007B2DDA"/>
    <w:rsid w:val="007E362B"/>
    <w:rsid w:val="007E64D5"/>
    <w:rsid w:val="00837A9B"/>
    <w:rsid w:val="00837B44"/>
    <w:rsid w:val="0085089F"/>
    <w:rsid w:val="00861F73"/>
    <w:rsid w:val="008762B8"/>
    <w:rsid w:val="00880979"/>
    <w:rsid w:val="008941B7"/>
    <w:rsid w:val="008A6EBC"/>
    <w:rsid w:val="008D73E0"/>
    <w:rsid w:val="009229C9"/>
    <w:rsid w:val="00937E0D"/>
    <w:rsid w:val="0095417D"/>
    <w:rsid w:val="009578FE"/>
    <w:rsid w:val="009615F4"/>
    <w:rsid w:val="009939E7"/>
    <w:rsid w:val="00994CD8"/>
    <w:rsid w:val="009B071C"/>
    <w:rsid w:val="00A17A4F"/>
    <w:rsid w:val="00A22EAD"/>
    <w:rsid w:val="00A3181E"/>
    <w:rsid w:val="00A9746B"/>
    <w:rsid w:val="00AE26F7"/>
    <w:rsid w:val="00B068DE"/>
    <w:rsid w:val="00B11E85"/>
    <w:rsid w:val="00B220F1"/>
    <w:rsid w:val="00B47F30"/>
    <w:rsid w:val="00B72FEC"/>
    <w:rsid w:val="00BB515C"/>
    <w:rsid w:val="00BD0488"/>
    <w:rsid w:val="00BD08A0"/>
    <w:rsid w:val="00BE53C8"/>
    <w:rsid w:val="00BE72EC"/>
    <w:rsid w:val="00BF713E"/>
    <w:rsid w:val="00C0023A"/>
    <w:rsid w:val="00C00D0F"/>
    <w:rsid w:val="00C225A8"/>
    <w:rsid w:val="00C302F2"/>
    <w:rsid w:val="00C36701"/>
    <w:rsid w:val="00C60C72"/>
    <w:rsid w:val="00C66E48"/>
    <w:rsid w:val="00C71E22"/>
    <w:rsid w:val="00C928B3"/>
    <w:rsid w:val="00CA3AC4"/>
    <w:rsid w:val="00CF39A7"/>
    <w:rsid w:val="00CF6BAA"/>
    <w:rsid w:val="00D23A64"/>
    <w:rsid w:val="00D36C42"/>
    <w:rsid w:val="00D710B2"/>
    <w:rsid w:val="00D84741"/>
    <w:rsid w:val="00DA03CA"/>
    <w:rsid w:val="00DB045D"/>
    <w:rsid w:val="00DB753B"/>
    <w:rsid w:val="00DD43F6"/>
    <w:rsid w:val="00DD5854"/>
    <w:rsid w:val="00DF7412"/>
    <w:rsid w:val="00E11F57"/>
    <w:rsid w:val="00E168D7"/>
    <w:rsid w:val="00E24AC5"/>
    <w:rsid w:val="00E31A74"/>
    <w:rsid w:val="00E423D6"/>
    <w:rsid w:val="00E56B6D"/>
    <w:rsid w:val="00E617D7"/>
    <w:rsid w:val="00E904B0"/>
    <w:rsid w:val="00E92CD5"/>
    <w:rsid w:val="00ED54BF"/>
    <w:rsid w:val="00F32A87"/>
    <w:rsid w:val="00F32C30"/>
    <w:rsid w:val="00F34801"/>
    <w:rsid w:val="00F34A0D"/>
    <w:rsid w:val="00F42D24"/>
    <w:rsid w:val="00F43B41"/>
    <w:rsid w:val="00F66F65"/>
    <w:rsid w:val="00F8120A"/>
    <w:rsid w:val="00F81FB2"/>
    <w:rsid w:val="00FA4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D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3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23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23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E423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23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23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23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3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423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423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E423D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rsid w:val="00E423D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423D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423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E423D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E423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E423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423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423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423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E423D6"/>
    <w:rPr>
      <w:b/>
      <w:bCs/>
    </w:rPr>
  </w:style>
  <w:style w:type="character" w:styleId="a8">
    <w:name w:val="Emphasis"/>
    <w:uiPriority w:val="20"/>
    <w:qFormat/>
    <w:rsid w:val="00E423D6"/>
    <w:rPr>
      <w:i/>
      <w:iCs/>
    </w:rPr>
  </w:style>
  <w:style w:type="paragraph" w:styleId="a9">
    <w:name w:val="No Spacing"/>
    <w:basedOn w:val="a"/>
    <w:uiPriority w:val="1"/>
    <w:qFormat/>
    <w:rsid w:val="00E423D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423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23D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423D6"/>
    <w:rPr>
      <w:i/>
      <w:iCs/>
      <w:color w:val="000000" w:themeColor="text1"/>
      <w:sz w:val="22"/>
      <w:szCs w:val="22"/>
    </w:rPr>
  </w:style>
  <w:style w:type="paragraph" w:styleId="ab">
    <w:name w:val="Intense Quote"/>
    <w:basedOn w:val="a"/>
    <w:next w:val="a"/>
    <w:link w:val="ac"/>
    <w:uiPriority w:val="30"/>
    <w:qFormat/>
    <w:rsid w:val="00E423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423D6"/>
    <w:rPr>
      <w:b/>
      <w:bCs/>
      <w:i/>
      <w:iCs/>
      <w:color w:val="4F81BD" w:themeColor="accent1"/>
      <w:sz w:val="22"/>
      <w:szCs w:val="22"/>
    </w:rPr>
  </w:style>
  <w:style w:type="character" w:styleId="ad">
    <w:name w:val="Subtle Emphasis"/>
    <w:uiPriority w:val="19"/>
    <w:qFormat/>
    <w:rsid w:val="00E423D6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E423D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423D6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E423D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423D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423D6"/>
    <w:pPr>
      <w:outlineLvl w:val="9"/>
    </w:pPr>
  </w:style>
  <w:style w:type="table" w:styleId="af3">
    <w:name w:val="Table Grid"/>
    <w:basedOn w:val="a1"/>
    <w:uiPriority w:val="59"/>
    <w:rsid w:val="004C3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nhideWhenUsed/>
    <w:rsid w:val="006A016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96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15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uiPriority w:val="99"/>
    <w:rsid w:val="002A7EC2"/>
    <w:pPr>
      <w:widowControl w:val="0"/>
      <w:suppressAutoHyphens/>
      <w:ind w:firstLine="720"/>
    </w:pPr>
    <w:rPr>
      <w:rFonts w:ascii="Arial" w:eastAsia="Arial" w:hAnsi="Arial"/>
      <w:sz w:val="20"/>
      <w:szCs w:val="20"/>
    </w:rPr>
  </w:style>
  <w:style w:type="paragraph" w:styleId="af7">
    <w:name w:val="header"/>
    <w:basedOn w:val="a"/>
    <w:link w:val="af8"/>
    <w:uiPriority w:val="99"/>
    <w:semiHidden/>
    <w:unhideWhenUsed/>
    <w:rsid w:val="00B72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B72FEC"/>
    <w:rPr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B72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B72FE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1D418-D1A0-409A-A34F-1033DD5E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2</cp:revision>
  <cp:lastPrinted>2018-11-30T01:48:00Z</cp:lastPrinted>
  <dcterms:created xsi:type="dcterms:W3CDTF">2018-11-30T02:09:00Z</dcterms:created>
  <dcterms:modified xsi:type="dcterms:W3CDTF">2018-11-30T02:09:00Z</dcterms:modified>
</cp:coreProperties>
</file>